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78" w:rsidRDefault="00DB3F41" w:rsidP="00C84AB4">
      <w:pPr>
        <w:spacing w:after="0" w:line="240" w:lineRule="auto"/>
        <w:ind w:firstLine="709"/>
        <w:jc w:val="both"/>
        <w:rPr>
          <w:b/>
        </w:rPr>
      </w:pPr>
      <w:bookmarkStart w:id="0" w:name="_GoBack"/>
      <w:r>
        <w:rPr>
          <w:b/>
        </w:rPr>
        <w:t xml:space="preserve">Экспериментально </w:t>
      </w:r>
      <w:proofErr w:type="gramStart"/>
      <w:r>
        <w:rPr>
          <w:b/>
        </w:rPr>
        <w:t>–и</w:t>
      </w:r>
      <w:proofErr w:type="gramEnd"/>
      <w:r>
        <w:rPr>
          <w:b/>
        </w:rPr>
        <w:t>сследовательская деятельност</w:t>
      </w:r>
      <w:r w:rsidR="007E779F">
        <w:rPr>
          <w:b/>
        </w:rPr>
        <w:t>ь с детьми дошкольного возраста</w:t>
      </w:r>
    </w:p>
    <w:bookmarkEnd w:id="0"/>
    <w:p w:rsidR="00DB3F41" w:rsidRDefault="00DB3F41" w:rsidP="00C84AB4">
      <w:pPr>
        <w:spacing w:after="0" w:line="240" w:lineRule="auto"/>
        <w:ind w:firstLine="709"/>
        <w:jc w:val="both"/>
        <w:rPr>
          <w:b/>
        </w:rPr>
      </w:pPr>
    </w:p>
    <w:p w:rsidR="00DB3F41" w:rsidRPr="00DB3F41" w:rsidRDefault="00DB3F41" w:rsidP="00C84AB4">
      <w:pPr>
        <w:spacing w:after="0" w:line="240" w:lineRule="auto"/>
        <w:ind w:firstLine="709"/>
        <w:jc w:val="both"/>
      </w:pPr>
      <w:r w:rsidRPr="00DB3F41">
        <w:t>Дети – большие экспериментаторы, и сами, нас взрослых наталкивают на опыты.</w:t>
      </w:r>
      <w:r w:rsidR="0070607A">
        <w:t xml:space="preserve"> Из воспоминаний… «</w:t>
      </w:r>
      <w:r w:rsidR="0070607A" w:rsidRPr="00DB3F41">
        <w:t>Моем</w:t>
      </w:r>
      <w:r w:rsidRPr="00DB3F41">
        <w:t xml:space="preserve"> игрушки, Темка что-то упорно топит в тазу.</w:t>
      </w:r>
    </w:p>
    <w:p w:rsidR="00DB3F41" w:rsidRPr="00DB3F41" w:rsidRDefault="00DB3F41" w:rsidP="00C84AB4">
      <w:pPr>
        <w:spacing w:after="0" w:line="240" w:lineRule="auto"/>
        <w:ind w:firstLine="709"/>
        <w:jc w:val="both"/>
      </w:pPr>
      <w:r w:rsidRPr="00DB3F41">
        <w:t>-Тема, ты хорошо помыл эту игрушку, давай помоем следующую.</w:t>
      </w:r>
    </w:p>
    <w:p w:rsidR="00DB3F41" w:rsidRPr="00DB3F41" w:rsidRDefault="00DB3F41" w:rsidP="00C84AB4">
      <w:pPr>
        <w:spacing w:after="0" w:line="240" w:lineRule="auto"/>
        <w:ind w:firstLine="709"/>
        <w:jc w:val="both"/>
      </w:pPr>
      <w:r w:rsidRPr="00DB3F41">
        <w:t>-Одна игрушка лежит на дне, а белочка не хочет.</w:t>
      </w:r>
      <w:r w:rsidR="0070607A">
        <w:t>»</w:t>
      </w:r>
    </w:p>
    <w:p w:rsidR="00DB3F41" w:rsidRDefault="00DB3F41" w:rsidP="00C84AB4">
      <w:pPr>
        <w:spacing w:after="0" w:line="240" w:lineRule="auto"/>
        <w:ind w:firstLine="709"/>
        <w:jc w:val="both"/>
      </w:pPr>
      <w:r>
        <w:t>Вот оно! В жизни Темка –ну очень активный мальчик, и привлечь его внимание надо постараться. А тут сам!</w:t>
      </w:r>
    </w:p>
    <w:p w:rsidR="00DB3F41" w:rsidRDefault="00DB3F41" w:rsidP="00C84AB4">
      <w:pPr>
        <w:spacing w:after="0" w:line="240" w:lineRule="auto"/>
        <w:ind w:firstLine="709"/>
        <w:jc w:val="both"/>
      </w:pPr>
      <w:r>
        <w:t>Организуя исследовательскую деятельность, мы, педагоги, привлекаем детей к их естественному состоянию. «А зачем? А почему? Откуда?»</w:t>
      </w:r>
    </w:p>
    <w:p w:rsidR="00DB3F41" w:rsidRDefault="00DB3F41" w:rsidP="00C84AB4">
      <w:pPr>
        <w:spacing w:after="0" w:line="240" w:lineRule="auto"/>
        <w:ind w:firstLine="709"/>
        <w:jc w:val="both"/>
      </w:pPr>
      <w:r w:rsidRPr="00643E3A">
        <w:rPr>
          <w:b/>
        </w:rPr>
        <w:t>Цель</w:t>
      </w:r>
      <w:r>
        <w:t xml:space="preserve"> исследовательской деятельности</w:t>
      </w:r>
      <w:r w:rsidR="00643E3A">
        <w:t>:</w:t>
      </w:r>
    </w:p>
    <w:p w:rsidR="00643E3A" w:rsidRDefault="00643E3A" w:rsidP="00C84AB4">
      <w:pPr>
        <w:spacing w:after="0" w:line="240" w:lineRule="auto"/>
        <w:ind w:firstLine="709"/>
        <w:jc w:val="both"/>
      </w:pPr>
      <w:r>
        <w:t>побудить детей к самостоятельному поиску причин, способов действий, установлению причино-следственных связей, в общем и цело</w:t>
      </w:r>
      <w:proofErr w:type="gramStart"/>
      <w:r>
        <w:t>м-</w:t>
      </w:r>
      <w:proofErr w:type="gramEnd"/>
      <w:r>
        <w:t xml:space="preserve"> приобщению ребенка к интеллектуальному труду.</w:t>
      </w:r>
    </w:p>
    <w:p w:rsidR="00643E3A" w:rsidRDefault="00643E3A" w:rsidP="00C84AB4">
      <w:pPr>
        <w:spacing w:after="0" w:line="240" w:lineRule="auto"/>
        <w:ind w:firstLine="709"/>
        <w:jc w:val="both"/>
        <w:rPr>
          <w:b/>
        </w:rPr>
      </w:pPr>
      <w:r w:rsidRPr="00643E3A">
        <w:rPr>
          <w:b/>
        </w:rPr>
        <w:t>Задачи:</w:t>
      </w:r>
    </w:p>
    <w:p w:rsidR="00643E3A" w:rsidRDefault="00643E3A" w:rsidP="00C84AB4">
      <w:pPr>
        <w:pStyle w:val="a3"/>
        <w:numPr>
          <w:ilvl w:val="0"/>
          <w:numId w:val="1"/>
        </w:numPr>
        <w:spacing w:after="0" w:line="240" w:lineRule="auto"/>
        <w:jc w:val="both"/>
      </w:pPr>
      <w:r w:rsidRPr="00643E3A">
        <w:t>Формировать у детей</w:t>
      </w:r>
      <w:r>
        <w:t xml:space="preserve"> целостное представление о различных предметах и явлениях окружающей действительности.</w:t>
      </w:r>
    </w:p>
    <w:p w:rsidR="00643E3A" w:rsidRDefault="00643E3A" w:rsidP="00C84AB4">
      <w:pPr>
        <w:pStyle w:val="a3"/>
        <w:numPr>
          <w:ilvl w:val="0"/>
          <w:numId w:val="1"/>
        </w:numPr>
        <w:spacing w:after="0" w:line="240" w:lineRule="auto"/>
        <w:jc w:val="both"/>
      </w:pPr>
      <w:r>
        <w:t>Развивать соответственный познавательный опыт в обобщенном виде с помощью наглядных средств.</w:t>
      </w:r>
    </w:p>
    <w:p w:rsidR="0070607A" w:rsidRDefault="0070607A" w:rsidP="00C84AB4">
      <w:pPr>
        <w:pStyle w:val="a3"/>
        <w:numPr>
          <w:ilvl w:val="0"/>
          <w:numId w:val="1"/>
        </w:numPr>
        <w:spacing w:after="0" w:line="240" w:lineRule="auto"/>
        <w:jc w:val="both"/>
      </w:pPr>
      <w:r>
        <w:t>Развивать логические приемы мышления: анализ, синтез, сравнение, обобщение, классификация, умозаключения.</w:t>
      </w:r>
    </w:p>
    <w:p w:rsidR="00643E3A" w:rsidRDefault="00643E3A" w:rsidP="00C84AB4">
      <w:pPr>
        <w:pStyle w:val="a3"/>
        <w:numPr>
          <w:ilvl w:val="0"/>
          <w:numId w:val="1"/>
        </w:numPr>
        <w:spacing w:after="0" w:line="240" w:lineRule="auto"/>
        <w:jc w:val="both"/>
      </w:pPr>
      <w:r>
        <w:t>Обогатить чувственный опыт ребенка, побуждать его быть внимательным к тому, что его окружает</w:t>
      </w:r>
      <w:r w:rsidR="00111B7B">
        <w:t>:</w:t>
      </w:r>
    </w:p>
    <w:p w:rsidR="00111B7B" w:rsidRDefault="00111B7B" w:rsidP="00C84AB4">
      <w:pPr>
        <w:pStyle w:val="a3"/>
        <w:spacing w:after="0" w:line="240" w:lineRule="auto"/>
        <w:ind w:left="1429"/>
        <w:jc w:val="both"/>
      </w:pPr>
      <w:r>
        <w:t>смотреть и видеть,</w:t>
      </w:r>
    </w:p>
    <w:p w:rsidR="00111B7B" w:rsidRDefault="00111B7B" w:rsidP="00C84AB4">
      <w:pPr>
        <w:pStyle w:val="a3"/>
        <w:spacing w:after="0" w:line="240" w:lineRule="auto"/>
        <w:ind w:left="1429"/>
        <w:jc w:val="both"/>
      </w:pPr>
      <w:r>
        <w:t>слушать и слышать,</w:t>
      </w:r>
    </w:p>
    <w:p w:rsidR="00111B7B" w:rsidRDefault="00111B7B" w:rsidP="00C84AB4">
      <w:pPr>
        <w:pStyle w:val="a3"/>
        <w:spacing w:after="0" w:line="240" w:lineRule="auto"/>
        <w:ind w:left="1429"/>
        <w:jc w:val="both"/>
      </w:pPr>
      <w:r>
        <w:t>ощупывать и осязать.</w:t>
      </w:r>
    </w:p>
    <w:p w:rsidR="00111B7B" w:rsidRDefault="00111B7B" w:rsidP="00C84AB4">
      <w:pPr>
        <w:spacing w:after="0" w:line="240" w:lineRule="auto"/>
        <w:ind w:firstLine="709"/>
        <w:jc w:val="both"/>
      </w:pPr>
      <w:r>
        <w:t>Прежде всего, дошкольников необходимо знакомить с такими фактами действительности, которые так или иначе попадают в поле их зрения в быту.</w:t>
      </w:r>
    </w:p>
    <w:p w:rsidR="00111B7B" w:rsidRDefault="00111B7B" w:rsidP="00C84AB4">
      <w:pPr>
        <w:spacing w:after="0" w:line="240" w:lineRule="auto"/>
        <w:ind w:firstLine="709"/>
        <w:jc w:val="both"/>
      </w:pPr>
      <w:r>
        <w:t>Ознакомление должно базироваться на живом интересе и проводиться в увлекательной форме. Чтобы предметный материал, который даётся детям в пользование стал стимулятором, источником исследовательской деятельности детей.</w:t>
      </w:r>
    </w:p>
    <w:p w:rsidR="00B27963" w:rsidRDefault="00B27963" w:rsidP="00C84AB4">
      <w:pPr>
        <w:spacing w:after="0" w:line="240" w:lineRule="auto"/>
        <w:ind w:firstLine="709"/>
        <w:jc w:val="both"/>
      </w:pPr>
      <w:r>
        <w:t>Решая задачи, ребенок, анализируя и обобщая, самостоятельно доходит до умозаключения. А, значит, волей, именно волей Ребенка, мы учим детей делать выводы. Не в этом ли ценность интеллектуального труда –труда взрослых, труда наших подопечных.</w:t>
      </w:r>
    </w:p>
    <w:p w:rsidR="00541150" w:rsidRDefault="00B27963" w:rsidP="00C84AB4">
      <w:pPr>
        <w:spacing w:after="0" w:line="240" w:lineRule="auto"/>
        <w:ind w:firstLine="709"/>
        <w:jc w:val="both"/>
      </w:pPr>
      <w:r>
        <w:t>Самые элементарные исследования, к которым мы невольно подключаем детей с самого раннего детства- «тонет –не тонет»: тут ребенок приходит к выводу, что игрушки из разных материалов ведут себя по-разному.</w:t>
      </w:r>
      <w:r w:rsidR="00255013">
        <w:t xml:space="preserve"> А исследования свойств воды (конечно, ежедневно моя руки мы это видели, но тут –то для ребенка вода</w:t>
      </w:r>
      <w:r w:rsidR="00255013" w:rsidRPr="00255013">
        <w:t xml:space="preserve"> </w:t>
      </w:r>
      <w:r w:rsidR="00255013">
        <w:t>открывается с другой стороны!)</w:t>
      </w:r>
      <w:r>
        <w:t xml:space="preserve"> </w:t>
      </w:r>
      <w:r w:rsidR="00255013">
        <w:t>– мокрая, делает скользкими игрушки, прозрачная, не имеет запаха, не имеет вкуса</w:t>
      </w:r>
      <w:r>
        <w:t xml:space="preserve"> </w:t>
      </w:r>
      <w:r w:rsidR="00255013">
        <w:t xml:space="preserve">(да-да! Самый любопытный обязательно лизнет пальчик, сколько ни </w:t>
      </w:r>
      <w:r w:rsidR="00255013">
        <w:lastRenderedPageBreak/>
        <w:t>говори, что «здесь моем игрушки…» и т.д.) Это потом, уже экспериментируя в специальной обстановке: с мерными стаканчиками</w:t>
      </w:r>
      <w:r w:rsidR="00541150">
        <w:t>, колбами, мы всё это подтвердим. А пока первые исследования у нас прошли в младшем дошкольном возрасте.</w:t>
      </w:r>
    </w:p>
    <w:p w:rsidR="00B27963" w:rsidRDefault="00541150" w:rsidP="00C84AB4">
      <w:pPr>
        <w:spacing w:after="0" w:line="240" w:lineRule="auto"/>
        <w:ind w:firstLine="709"/>
        <w:jc w:val="both"/>
      </w:pPr>
      <w:r>
        <w:t xml:space="preserve">Детям очень интересны исследования со всеми состояниями воды, воздуха. </w:t>
      </w:r>
    </w:p>
    <w:p w:rsidR="00EB2C59" w:rsidRPr="00EB2C59" w:rsidRDefault="00EB2C59" w:rsidP="00C84AB4">
      <w:pPr>
        <w:spacing w:after="0" w:line="240" w:lineRule="auto"/>
        <w:ind w:firstLine="709"/>
        <w:jc w:val="both"/>
      </w:pPr>
      <w:r w:rsidRPr="00EB2C59">
        <w:t>И так происходит каждый день: «отчего?», «почему?», «Зачем?». А недавно Анютка с утра, не раздеваясь, буквально влетает в группу: «А я эксперимент принесла!»</w:t>
      </w:r>
    </w:p>
    <w:p w:rsidR="00EB2C59" w:rsidRPr="00EB2C59" w:rsidRDefault="00EB2C59" w:rsidP="00C84AB4">
      <w:pPr>
        <w:spacing w:after="0" w:line="240" w:lineRule="auto"/>
        <w:ind w:firstLine="709"/>
        <w:jc w:val="both"/>
      </w:pPr>
      <w:r w:rsidRPr="00EB2C59">
        <w:t>«Да, Аня разденься, а потом посмотрим, что ты принесла.»</w:t>
      </w:r>
    </w:p>
    <w:p w:rsidR="00EB2C59" w:rsidRPr="00EB2C59" w:rsidRDefault="00EB2C59" w:rsidP="00C84AB4">
      <w:pPr>
        <w:spacing w:after="0" w:line="240" w:lineRule="auto"/>
        <w:ind w:firstLine="709"/>
        <w:jc w:val="both"/>
      </w:pPr>
      <w:r w:rsidRPr="00EB2C59">
        <w:t>Сходили на зарядку, Аня торопится-быстро глотает кашу.</w:t>
      </w:r>
    </w:p>
    <w:p w:rsidR="00EB2C59" w:rsidRPr="00EB2C59" w:rsidRDefault="00EB2C59" w:rsidP="00C84AB4">
      <w:pPr>
        <w:spacing w:after="0" w:line="240" w:lineRule="auto"/>
        <w:ind w:firstLine="709"/>
        <w:jc w:val="both"/>
      </w:pPr>
      <w:r w:rsidRPr="00EB2C59">
        <w:t>«Аня, ты куда-то торопишься?»</w:t>
      </w:r>
    </w:p>
    <w:p w:rsidR="00EB2C59" w:rsidRPr="00EB2C59" w:rsidRDefault="00EB2C59" w:rsidP="00C84AB4">
      <w:pPr>
        <w:spacing w:after="0" w:line="240" w:lineRule="auto"/>
        <w:ind w:firstLine="709"/>
        <w:jc w:val="both"/>
      </w:pPr>
      <w:r w:rsidRPr="00EB2C59">
        <w:t>«Я эксперимент принесла,» -снова повторяет девочка.</w:t>
      </w:r>
    </w:p>
    <w:p w:rsidR="00EB2C59" w:rsidRPr="00EB2C59" w:rsidRDefault="00EB2C59" w:rsidP="00C84AB4">
      <w:pPr>
        <w:spacing w:after="0" w:line="240" w:lineRule="auto"/>
        <w:ind w:firstLine="709"/>
        <w:jc w:val="both"/>
      </w:pPr>
      <w:r w:rsidRPr="00EB2C59">
        <w:t>«Анюта, Ирина Вячеславовна, такую интересную и трудную музыкальную загадку для вас приготовила. Сходим к ней?» - «поймала я на крючок» воспитанницу, зная, что больше всего она любит преодолевать трудности.</w:t>
      </w:r>
    </w:p>
    <w:p w:rsidR="00EB2C59" w:rsidRPr="00EB2C59" w:rsidRDefault="00EB2C59" w:rsidP="00C84AB4">
      <w:pPr>
        <w:spacing w:after="0" w:line="240" w:lineRule="auto"/>
        <w:ind w:firstLine="709"/>
        <w:jc w:val="both"/>
      </w:pPr>
      <w:r w:rsidRPr="00EB2C59">
        <w:t>Загадки, конечно же, мы все отгадали, а заодно и песню новую разучили, и вспомнили недавно разученный танец, и, удовлетворённые, пошли в группу. Пока дети переобували чешки, Аня несется ко мне со всем своим скарбом: «Вот!»</w:t>
      </w:r>
    </w:p>
    <w:p w:rsidR="00EB2C59" w:rsidRPr="00EB2C59" w:rsidRDefault="00EB2C59" w:rsidP="00C84AB4">
      <w:pPr>
        <w:spacing w:after="0" w:line="240" w:lineRule="auto"/>
        <w:ind w:firstLine="709"/>
        <w:jc w:val="both"/>
      </w:pPr>
      <w:r w:rsidRPr="00EB2C59">
        <w:t>«</w:t>
      </w:r>
      <w:r w:rsidRPr="00EB2C59">
        <w:rPr>
          <w:b/>
          <w:i/>
        </w:rPr>
        <w:t>Мир воды история и секреты»</w:t>
      </w:r>
      <w:r w:rsidRPr="00EB2C59">
        <w:t xml:space="preserve"> - читаю я.</w:t>
      </w:r>
    </w:p>
    <w:p w:rsidR="00EB2C59" w:rsidRPr="00EB2C59" w:rsidRDefault="00EB2C59" w:rsidP="00C84AB4">
      <w:pPr>
        <w:spacing w:after="0" w:line="240" w:lineRule="auto"/>
        <w:ind w:firstLine="709"/>
        <w:jc w:val="both"/>
      </w:pPr>
      <w:r w:rsidRPr="00EB2C59">
        <w:t>Красочное издание, даже с приложением: пластиковые трубочки, воронки, фильтрующие картонки, губки. Здорово, но для детей с 10 лет, а нам только троим есть 6 лет.</w:t>
      </w:r>
    </w:p>
    <w:p w:rsidR="00EB2C59" w:rsidRPr="00EB2C59" w:rsidRDefault="00EB2C59" w:rsidP="00C84AB4">
      <w:pPr>
        <w:spacing w:after="0" w:line="240" w:lineRule="auto"/>
        <w:ind w:firstLine="709"/>
        <w:jc w:val="both"/>
      </w:pPr>
      <w:r w:rsidRPr="00EB2C59">
        <w:t>Тут и дети обступили, глаза горят… «Ну, что тут поделаешь? А была-не была, объясню, как смогу.»</w:t>
      </w:r>
    </w:p>
    <w:p w:rsidR="00EB2C59" w:rsidRDefault="00EB2C59" w:rsidP="00C84AB4">
      <w:pPr>
        <w:spacing w:after="0" w:line="240" w:lineRule="auto"/>
        <w:ind w:firstLine="709"/>
        <w:jc w:val="both"/>
      </w:pPr>
      <w:r>
        <w:t>Я не могла не смешать два разных стиля</w:t>
      </w:r>
      <w:r w:rsidR="009D7706">
        <w:t xml:space="preserve"> написания: как бы я передала</w:t>
      </w:r>
      <w:r w:rsidR="009830F4">
        <w:t xml:space="preserve"> живой интерес моих подопечных, если бы не использовала диалог? И что же я наблюдала?</w:t>
      </w:r>
    </w:p>
    <w:p w:rsidR="009830F4" w:rsidRDefault="009830F4" w:rsidP="00C84AB4">
      <w:pPr>
        <w:spacing w:after="0" w:line="240" w:lineRule="auto"/>
        <w:ind w:firstLine="709"/>
        <w:jc w:val="both"/>
      </w:pPr>
      <w:r>
        <w:t>У воспитанников развивались представления о внешних свойствах неживой природы, так и некоторых внутренних связях, и отношениях.</w:t>
      </w:r>
    </w:p>
    <w:p w:rsidR="009830F4" w:rsidRDefault="009830F4" w:rsidP="00C84AB4">
      <w:pPr>
        <w:spacing w:after="0" w:line="240" w:lineRule="auto"/>
        <w:ind w:firstLine="709"/>
        <w:jc w:val="both"/>
      </w:pPr>
      <w:r>
        <w:t>Дети самостоятельно рассматривали различные явления и проводили с ними простые преобразования.</w:t>
      </w:r>
    </w:p>
    <w:p w:rsidR="009830F4" w:rsidRDefault="009830F4" w:rsidP="00C84AB4">
      <w:pPr>
        <w:spacing w:after="0" w:line="240" w:lineRule="auto"/>
        <w:ind w:firstLine="709"/>
        <w:jc w:val="both"/>
      </w:pPr>
      <w:r>
        <w:t>Результатом нашей работы в исследовательской деятельности стало умение ребенком определить цель, способы её достижения, оценивание полученного результата, а значит высшая ступень умственных способностей ребенка на данный период достигнута.</w:t>
      </w:r>
    </w:p>
    <w:p w:rsidR="00111B7B" w:rsidRDefault="00111B7B" w:rsidP="00111B7B">
      <w:pPr>
        <w:pStyle w:val="a3"/>
        <w:spacing w:after="0" w:line="240" w:lineRule="auto"/>
        <w:ind w:left="1429"/>
      </w:pPr>
    </w:p>
    <w:p w:rsidR="00111B7B" w:rsidRPr="00643E3A" w:rsidRDefault="00111B7B" w:rsidP="00111B7B">
      <w:pPr>
        <w:pStyle w:val="a3"/>
        <w:spacing w:after="0" w:line="240" w:lineRule="auto"/>
        <w:ind w:left="1429"/>
      </w:pPr>
    </w:p>
    <w:p w:rsidR="00DB3F41" w:rsidRDefault="00DB3F41" w:rsidP="00DB3F41">
      <w:pPr>
        <w:spacing w:after="0" w:line="240" w:lineRule="auto"/>
        <w:ind w:firstLine="709"/>
        <w:jc w:val="center"/>
        <w:rPr>
          <w:b/>
        </w:rPr>
      </w:pPr>
    </w:p>
    <w:p w:rsidR="00DB3F41" w:rsidRPr="00DB3F41" w:rsidRDefault="00DB3F41" w:rsidP="00DB3F41">
      <w:pPr>
        <w:spacing w:after="0" w:line="240" w:lineRule="auto"/>
        <w:ind w:firstLine="709"/>
        <w:jc w:val="center"/>
        <w:rPr>
          <w:b/>
        </w:rPr>
      </w:pPr>
    </w:p>
    <w:sectPr w:rsidR="00DB3F41" w:rsidRPr="00DB3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24D36"/>
    <w:multiLevelType w:val="hybridMultilevel"/>
    <w:tmpl w:val="CCCA03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68"/>
    <w:rsid w:val="00111B7B"/>
    <w:rsid w:val="001B2FEC"/>
    <w:rsid w:val="00255013"/>
    <w:rsid w:val="00541150"/>
    <w:rsid w:val="00585C78"/>
    <w:rsid w:val="00643E3A"/>
    <w:rsid w:val="0070607A"/>
    <w:rsid w:val="007E779F"/>
    <w:rsid w:val="009830F4"/>
    <w:rsid w:val="009D7706"/>
    <w:rsid w:val="00B27963"/>
    <w:rsid w:val="00C84AB4"/>
    <w:rsid w:val="00CE1668"/>
    <w:rsid w:val="00DB3F41"/>
    <w:rsid w:val="00EB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E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E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E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АлинаAL Малкова</dc:creator>
  <cp:keywords/>
  <dc:description/>
  <cp:lastModifiedBy>user</cp:lastModifiedBy>
  <cp:revision>6</cp:revision>
  <dcterms:created xsi:type="dcterms:W3CDTF">2015-02-13T04:23:00Z</dcterms:created>
  <dcterms:modified xsi:type="dcterms:W3CDTF">2015-09-16T15:29:00Z</dcterms:modified>
</cp:coreProperties>
</file>