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Конспект занятия по ПДД в старшей группе детского сада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«Средства регулирования дорожного движения».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со средствами регулирования дорожного движения.</w:t>
      </w:r>
    </w:p>
    <w:p w:rsidR="00E7269E" w:rsidRPr="002A4F87" w:rsidRDefault="00E7269E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Дать детям представление о светофоре, жезле регулировщика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2.Развивать кругозор детей, речь, память, мышление, координацию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 и быстрое реагирование на сигналы.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Продолжать формировать чувство безопасности за свою жизнь.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Методическое обеспечение</w:t>
      </w: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макет светофора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машины, дорожные знаки, дорожные разметки (пешеходный переход).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Мотивация</w:t>
      </w: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личная заинтересованность детей.</w:t>
      </w:r>
    </w:p>
    <w:p w:rsidR="00E7269E" w:rsidRPr="002A4F87" w:rsidRDefault="00E7269E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F87" w:rsidRPr="002A4F87" w:rsidRDefault="002A4F87" w:rsidP="002A4F87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проведения: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Закрепление изученного материала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Ребята, предлагаю поиграть в игру </w:t>
      </w:r>
      <w:r w:rsidRPr="002A4F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«Дорожные знаки»</w:t>
      </w: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показываю знаки, а вы угадываете группу знака и что он означает.</w:t>
      </w:r>
    </w:p>
    <w:p w:rsidR="00E7269E" w:rsidRDefault="00E7269E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Ознакомление с новым материалом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загадываю вам загадку, а вы ее отгадайте: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чудовища три глаза,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горят они огнями разными,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сразу.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Загорелся у чудища зеленый глаз,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улицу переходить сейчас.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глаз у чудища горит,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двигаться не велит.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если красный глаз горит: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«Стой!» — он всем нам говорит.</w:t>
      </w:r>
    </w:p>
    <w:p w:rsidR="00E7269E" w:rsidRDefault="00E7269E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(Светофор)</w:t>
      </w: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4F87" w:rsidRPr="002A4F87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C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B8AF6B" wp14:editId="2C2E7842">
            <wp:simplePos x="0" y="0"/>
            <wp:positionH relativeFrom="margin">
              <wp:posOffset>247650</wp:posOffset>
            </wp:positionH>
            <wp:positionV relativeFrom="paragraph">
              <wp:posOffset>0</wp:posOffset>
            </wp:positionV>
            <wp:extent cx="5139690" cy="3855085"/>
            <wp:effectExtent l="0" t="0" r="3810" b="0"/>
            <wp:wrapTight wrapText="bothSides">
              <wp:wrapPolygon edited="0">
                <wp:start x="320" y="0"/>
                <wp:lineTo x="0" y="213"/>
                <wp:lineTo x="0" y="21347"/>
                <wp:lineTo x="320" y="21454"/>
                <wp:lineTo x="21216" y="21454"/>
                <wp:lineTo x="21536" y="21347"/>
                <wp:lineTo x="21536" y="213"/>
                <wp:lineTo x="21216" y="0"/>
                <wp:lineTo x="320" y="0"/>
              </wp:wrapPolygon>
            </wp:wrapTight>
            <wp:docPr id="2" name="Рисунок 2" descr="E:\Детский сад Оксана отчеты и документы фото\ФОТО ДСАД\SAM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 Оксана отчеты и документы фото\ФОТО ДСАД\SAM_5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85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87"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Правильно, это светофор. А для чего нужен светофор? (Ответы детей)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Игра: «Светофор»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F87" w:rsidRPr="002A4F87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DF86237" wp14:editId="4CDCB497">
            <wp:simplePos x="0" y="0"/>
            <wp:positionH relativeFrom="column">
              <wp:posOffset>243840</wp:posOffset>
            </wp:positionH>
            <wp:positionV relativeFrom="paragraph">
              <wp:posOffset>610235</wp:posOffset>
            </wp:positionV>
            <wp:extent cx="5292090" cy="3969385"/>
            <wp:effectExtent l="0" t="0" r="3810" b="0"/>
            <wp:wrapTight wrapText="bothSides">
              <wp:wrapPolygon edited="0">
                <wp:start x="311" y="0"/>
                <wp:lineTo x="0" y="207"/>
                <wp:lineTo x="0" y="21355"/>
                <wp:lineTo x="311" y="21458"/>
                <wp:lineTo x="21227" y="21458"/>
                <wp:lineTo x="21538" y="21355"/>
                <wp:lineTo x="21538" y="207"/>
                <wp:lineTo x="21227" y="0"/>
                <wp:lineTo x="311" y="0"/>
              </wp:wrapPolygon>
            </wp:wrapTight>
            <wp:docPr id="3" name="Рисунок 3" descr="E:\Детский сад Оксана отчеты и документы фото\ФОТО ДСАД\SAM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 Оксана отчеты и документы фото\ФОТО ДСАД\SAM_5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87"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Давайте поиграем со светофором. Все встаньте и начните движение — можно бегать, прыгать, ходить, но при этом надо наблюдать за светофором и </w:t>
      </w:r>
      <w:r w:rsidR="002A4F87"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выполнять те команды, которые он будет давать своими огоньками. (Игра проводится минуты 2-3)</w:t>
      </w:r>
      <w:r w:rsidR="00C7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Садитесь на свои места. Давайте рассмотрим на рисунках, какие могут встретиться светофоры на улицах городов.</w:t>
      </w:r>
    </w:p>
    <w:p w:rsidR="00D41CD2" w:rsidRPr="002A4F87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Рассмотрение рисунков светофоров: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вертикальным расположением сигналов;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горизонтальным расположением сигналов;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дополнительными секциями;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пешеходные светофоры;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светофоры для велосипедистов.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Запомните, дети, что по правилам дорожного движения на велосипеде по улицам города можно ездить </w:t>
      </w:r>
      <w:r w:rsidRPr="002A4F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 14 лет.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на улицах города есть еще и светофоры со звуком. Слышали, как они издают звук? Как вы думаете, для чего нужны такие светофоры?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F87" w:rsidRPr="002A4F87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8083057" wp14:editId="7D335D2F">
            <wp:simplePos x="0" y="0"/>
            <wp:positionH relativeFrom="column">
              <wp:posOffset>796290</wp:posOffset>
            </wp:positionH>
            <wp:positionV relativeFrom="paragraph">
              <wp:posOffset>716280</wp:posOffset>
            </wp:positionV>
            <wp:extent cx="4638675" cy="3478530"/>
            <wp:effectExtent l="0" t="0" r="9525" b="7620"/>
            <wp:wrapTight wrapText="bothSides">
              <wp:wrapPolygon edited="0">
                <wp:start x="355" y="0"/>
                <wp:lineTo x="0" y="237"/>
                <wp:lineTo x="0" y="21411"/>
                <wp:lineTo x="355" y="21529"/>
                <wp:lineTo x="21201" y="21529"/>
                <wp:lineTo x="21556" y="21411"/>
                <wp:lineTo x="21556" y="237"/>
                <wp:lineTo x="21201" y="0"/>
                <wp:lineTo x="355" y="0"/>
              </wp:wrapPolygon>
            </wp:wrapTight>
            <wp:docPr id="1" name="Рисунок 1" descr="E:\Детский сад Оксана отчеты и документы фото\ФОТО ДСАД\SAM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 Оксана отчеты и документы фото\ФОТО ДСАД\SAM_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87"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если кто-то из вас поздно ночью ехал или шел вдоль дороги, то, наверное, заметил, что ночью все время мигает только желтый свет. Что это означает?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(Надо быть осторожными всем — и водителям, и пешеходам, движение не регулируется)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Работа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 разрезными тематическими картинками.</w:t>
      </w: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41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CE32CFE" wp14:editId="32420D87">
            <wp:simplePos x="0" y="0"/>
            <wp:positionH relativeFrom="page">
              <wp:align>center</wp:align>
            </wp:positionH>
            <wp:positionV relativeFrom="paragraph">
              <wp:posOffset>198755</wp:posOffset>
            </wp:positionV>
            <wp:extent cx="4936490" cy="3702685"/>
            <wp:effectExtent l="0" t="0" r="0" b="0"/>
            <wp:wrapTight wrapText="bothSides">
              <wp:wrapPolygon edited="0">
                <wp:start x="333" y="0"/>
                <wp:lineTo x="0" y="222"/>
                <wp:lineTo x="0" y="20892"/>
                <wp:lineTo x="83" y="21337"/>
                <wp:lineTo x="333" y="21448"/>
                <wp:lineTo x="21172" y="21448"/>
                <wp:lineTo x="21422" y="21337"/>
                <wp:lineTo x="21506" y="20892"/>
                <wp:lineTo x="21506" y="222"/>
                <wp:lineTo x="21172" y="0"/>
                <wp:lineTo x="333" y="0"/>
              </wp:wrapPolygon>
            </wp:wrapTight>
            <wp:docPr id="5" name="Рисунок 5" descr="E:\Детский сад Оксана отчеты и документы фото\ФОТО ДСАД\SAM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 Оксана отчеты и документы фото\ФОТО ДСАД\SAM_5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370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26C" w:rsidRDefault="002A4F87" w:rsidP="00E7269E">
      <w:pPr>
        <w:shd w:val="clear" w:color="auto" w:fill="FFFFFF"/>
        <w:spacing w:after="0" w:line="48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сейчас послушайте рассказ об истории возникновения светофора. Светофор изобретен в Англии. Инженер </w:t>
      </w:r>
      <w:proofErr w:type="spellStart"/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Кайт</w:t>
      </w:r>
      <w:proofErr w:type="spellEnd"/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придумал механический светофор в Лондоне. Цвета в светофоре менялись при помощи приводных ремней, приводимых в движение руками. Но перед тем, как его установить на улице, в газете опубликовали правила того, что означают цвета светофора. Но в ночное время цвета светофора не были видны. Тогда внутрь светофора вставили газовый фонарь, чтобы цвета светофора были хорошо видны ночью. Но такой светофор взорвался, и о светофоре забыли. Позже светофор появился в Америке, и он был электрический. А сейчас светофор — незаменимый помощник в регулировании движения на улицах городов. Но существуют еще регулировщики движения, кроме светофора. Об этом есть стихотворение. </w:t>
      </w:r>
    </w:p>
    <w:p w:rsidR="00A8726C" w:rsidRDefault="00A8726C" w:rsidP="00E7269E">
      <w:pPr>
        <w:shd w:val="clear" w:color="auto" w:fill="FFFFFF"/>
        <w:spacing w:after="0" w:line="48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26C" w:rsidRDefault="00A8726C" w:rsidP="00E7269E">
      <w:pPr>
        <w:shd w:val="clear" w:color="auto" w:fill="FFFFFF"/>
        <w:spacing w:after="0" w:line="48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39EA618" wp14:editId="0856D0D2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5114290" cy="3836035"/>
            <wp:effectExtent l="0" t="0" r="0" b="0"/>
            <wp:wrapTight wrapText="bothSides">
              <wp:wrapPolygon edited="0">
                <wp:start x="322" y="0"/>
                <wp:lineTo x="0" y="215"/>
                <wp:lineTo x="0" y="21346"/>
                <wp:lineTo x="322" y="21453"/>
                <wp:lineTo x="21160" y="21453"/>
                <wp:lineTo x="21482" y="21346"/>
                <wp:lineTo x="21482" y="215"/>
                <wp:lineTo x="21160" y="0"/>
                <wp:lineTo x="322" y="0"/>
              </wp:wrapPolygon>
            </wp:wrapTight>
            <wp:docPr id="4" name="Рисунок 4" descr="E:\Детский сад Оксана отчеты и документы фото\ФОТО ДСАД\SAM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 Оксана отчеты и документы фото\ФОТО ДСАД\SAM_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83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F87" w:rsidRDefault="002A4F87" w:rsidP="00E7269E">
      <w:pPr>
        <w:shd w:val="clear" w:color="auto" w:fill="FFFFFF"/>
        <w:spacing w:after="0" w:line="48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Написал его поэт Я. </w:t>
      </w:r>
      <w:proofErr w:type="spellStart"/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Пишумов</w:t>
      </w:r>
      <w:proofErr w:type="spellEnd"/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Постовой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постовой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 на нашей мостовой,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руку протянул,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палочкой взмахнул.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видали, вы видали?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машины сразу встали!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встали в три ряда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едут никуда!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волнуется народ,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улицу идет,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стоит на мостовой,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волшебник, постовой.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машины одному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Подчиняются ему!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вы думаете, когда на улицах города появляются такие вот постовые, о котором рассказывается в стихотворении?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Когда на улицах появляется много-много машин, то образуются заторы, или пробки. Вот тогда на помощь водителям приходит постовой. А что у него в руках?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2A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Рассмотрение жезла регулировщика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 иллюстрации.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Посмотрите, вот эту палочку называют жезлом регулировщика. При помощи этого жезла регулируют движение транспорта и пешеходов. Для этого есть разные жесты у регулировщика. Руки постовой с жезлом поднимает вверх, в стороны и опускает. Сигналы регулировщика, так же, как и сигналы светофора, обязаны выполнять и водители, и пешеходы.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Жесты регулировщика: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регулировщик стоит левым или правым боком к пешеходам, руки вытянуты в стороны или опущены, это соответствует зеленому сигналу светофора и движение через проезжую часть разрешается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регулировщик поднимает вверх руку или жезл, то это соответствует желтому сигналу светофора.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регулировщик обращен к пешеходам спиной или грудью с вытянутыми в стороны или опущенными руками — переход проезжей части запрещен, это положение регулировщика соответствует красному сигналу светофора.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регулировщик вытянул правую руку вперед, это означает, что пешеходам можно переходить проезжую часть за спиной регулировщика.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</w:t>
      </w:r>
    </w:p>
    <w:p w:rsid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CD2" w:rsidRDefault="00D41CD2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46264BD" wp14:editId="3DBF6FDE">
            <wp:simplePos x="0" y="0"/>
            <wp:positionH relativeFrom="column">
              <wp:posOffset>186690</wp:posOffset>
            </wp:positionH>
            <wp:positionV relativeFrom="paragraph">
              <wp:posOffset>91440</wp:posOffset>
            </wp:positionV>
            <wp:extent cx="5292090" cy="3969385"/>
            <wp:effectExtent l="0" t="0" r="3810" b="0"/>
            <wp:wrapTight wrapText="bothSides">
              <wp:wrapPolygon edited="0">
                <wp:start x="311" y="0"/>
                <wp:lineTo x="0" y="207"/>
                <wp:lineTo x="0" y="21355"/>
                <wp:lineTo x="311" y="21458"/>
                <wp:lineTo x="21227" y="21458"/>
                <wp:lineTo x="21538" y="21355"/>
                <wp:lineTo x="21538" y="207"/>
                <wp:lineTo x="21227" y="0"/>
                <wp:lineTo x="311" y="0"/>
              </wp:wrapPolygon>
            </wp:wrapTight>
            <wp:docPr id="6" name="Рисунок 6" descr="E:\Детский сад Оксана отчеты и документы фото\ФОТО ДСАД\SAM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ий сад Оксана отчеты и документы фото\ФОТО ДСАД\SAM_5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D41CD2" w:rsidRDefault="00D41CD2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2A4F87">
        <w:rPr>
          <w:b/>
          <w:i/>
          <w:sz w:val="28"/>
          <w:szCs w:val="28"/>
        </w:rPr>
        <w:lastRenderedPageBreak/>
        <w:t>С. Михалков</w:t>
      </w:r>
    </w:p>
    <w:p w:rsid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</w:p>
    <w:p w:rsid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  <w:r w:rsidRPr="002A4F87">
        <w:rPr>
          <w:rStyle w:val="a4"/>
          <w:sz w:val="28"/>
          <w:szCs w:val="28"/>
        </w:rPr>
        <w:t>Моя улица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4F87">
        <w:rPr>
          <w:sz w:val="28"/>
          <w:szCs w:val="28"/>
        </w:rPr>
        <w:t>Здесь на посту в любое время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4F87">
        <w:rPr>
          <w:sz w:val="28"/>
          <w:szCs w:val="28"/>
        </w:rPr>
        <w:t>Дежурит ловкий постовой.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4F87">
        <w:rPr>
          <w:sz w:val="28"/>
          <w:szCs w:val="28"/>
        </w:rPr>
        <w:t>Он управляет сразу всеми,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4F87">
        <w:rPr>
          <w:sz w:val="28"/>
          <w:szCs w:val="28"/>
        </w:rPr>
        <w:t>Кто перед ним на мостовой.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4F87">
        <w:rPr>
          <w:sz w:val="28"/>
          <w:szCs w:val="28"/>
        </w:rPr>
        <w:t>Никто на свете так не может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4F87">
        <w:rPr>
          <w:sz w:val="28"/>
          <w:szCs w:val="28"/>
        </w:rPr>
        <w:t>Одним движением руки</w:t>
      </w: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2A4F87">
        <w:rPr>
          <w:sz w:val="28"/>
          <w:szCs w:val="28"/>
        </w:rPr>
        <w:t>Остановить поток прохожих</w:t>
      </w:r>
    </w:p>
    <w:p w:rsidR="002A4F87" w:rsidRDefault="002A4F87" w:rsidP="002A4F87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2A4F87">
        <w:rPr>
          <w:sz w:val="28"/>
          <w:szCs w:val="28"/>
        </w:rPr>
        <w:t>И пропустить грузовики.</w:t>
      </w:r>
    </w:p>
    <w:p w:rsidR="002A4F87" w:rsidRDefault="002A4F87" w:rsidP="002A4F87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2A4F87" w:rsidRPr="002A4F87" w:rsidRDefault="002A4F87" w:rsidP="002A4F87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                                                            Легунец Е.Н.</w:t>
      </w:r>
    </w:p>
    <w:p w:rsidR="002A4F87" w:rsidRPr="002A4F87" w:rsidRDefault="002A4F87" w:rsidP="002A4F8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A4F87" w:rsidRPr="002A4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B6B"/>
    <w:rsid w:val="002A4F87"/>
    <w:rsid w:val="005C0B6B"/>
    <w:rsid w:val="00A8726C"/>
    <w:rsid w:val="00B546B4"/>
    <w:rsid w:val="00C749F7"/>
    <w:rsid w:val="00D41CD2"/>
    <w:rsid w:val="00E31C3E"/>
    <w:rsid w:val="00E7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613EB-42B9-4AE3-A362-2F15D6A0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4F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A4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4F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4F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A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4F87"/>
    <w:rPr>
      <w:b/>
      <w:bCs/>
    </w:rPr>
  </w:style>
  <w:style w:type="character" w:customStyle="1" w:styleId="apple-converted-space">
    <w:name w:val="apple-converted-space"/>
    <w:basedOn w:val="a0"/>
    <w:rsid w:val="002A4F87"/>
  </w:style>
  <w:style w:type="character" w:styleId="a5">
    <w:name w:val="Emphasis"/>
    <w:basedOn w:val="a0"/>
    <w:uiPriority w:val="20"/>
    <w:qFormat/>
    <w:rsid w:val="002A4F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8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Легунец</dc:creator>
  <cp:keywords/>
  <dc:description/>
  <cp:lastModifiedBy>Николай Легунец</cp:lastModifiedBy>
  <cp:revision>6</cp:revision>
  <dcterms:created xsi:type="dcterms:W3CDTF">2015-12-11T12:14:00Z</dcterms:created>
  <dcterms:modified xsi:type="dcterms:W3CDTF">2015-12-11T12:34:00Z</dcterms:modified>
</cp:coreProperties>
</file>