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4F74" w14:textId="77777777" w:rsidR="00780624" w:rsidRPr="00780624" w:rsidRDefault="00780624" w:rsidP="0078062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Консультации для родителей</w:t>
      </w:r>
    </w:p>
    <w:p w14:paraId="7F7860E5" w14:textId="77777777" w:rsidR="00780624" w:rsidRDefault="00780624" w:rsidP="0078062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Консультация для родителей в старшей группе </w:t>
      </w:r>
    </w:p>
    <w:p w14:paraId="69C7D580" w14:textId="62375302" w:rsidR="00780624" w:rsidRPr="00780624" w:rsidRDefault="00780624" w:rsidP="0078062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 тему: «Профилактика гриппа и ОРВИ у детей»</w:t>
      </w:r>
    </w:p>
    <w:p w14:paraId="1BA5FFCB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5690D4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  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 в дошкольных учреждениях. В комплексе мер по предупреждению эпидемии немаловажное место занимает консультация для родителей по профилактике гриппа и ОРВИ у детей.</w:t>
      </w:r>
    </w:p>
    <w:p w14:paraId="3DFEDC1F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  Консультация может проводиться в виде беседы, может быть оформлена в виде папки-передвижки, информационного стенда в «родительском уголке», в виде памятки для родителей. Желательно, чтобы предлагалась только достоверная информация, чтобы она была краткой и структурированной, без рекомендаций конкретных лекарственных препаратов. В этой статье предлагается примерный объем знаний, рекомендуемых для включения в консультацию.</w:t>
      </w:r>
    </w:p>
    <w:p w14:paraId="754F798F" w14:textId="77777777" w:rsidR="00780624" w:rsidRPr="00780624" w:rsidRDefault="00780624" w:rsidP="007806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Признаки гриппа и ОРВИ</w:t>
      </w:r>
    </w:p>
    <w:p w14:paraId="04F75D29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 xml:space="preserve">  В консультации для родителей по профилактике простудных заболеваний желательно упомянуть признаки гриппа и ОРВИ и различия между ними. В группу ОРВИ входят более 300 респираторно-вирусных инфекций: аденовирусы, </w:t>
      </w:r>
      <w:proofErr w:type="spellStart"/>
      <w:r w:rsidRPr="00780624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780624">
        <w:rPr>
          <w:rFonts w:ascii="Times New Roman" w:hAnsi="Times New Roman" w:cs="Times New Roman"/>
          <w:sz w:val="28"/>
          <w:szCs w:val="28"/>
        </w:rPr>
        <w:t>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 Дело в том, что холодная погода и сезонные снижения иммунитета активизируют их распространение. Поэтому, по данным статистики, большая доля таких заболеваний приходится на холодное время года.</w:t>
      </w:r>
    </w:p>
    <w:p w14:paraId="20BDAB43" w14:textId="482A23FB" w:rsid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Респираторными эти инфекции называются потому, что их симптомы затрагивают по большей части органы дыхательной системы: глотку, нос, горло, трахею, бронхи, легкие. Продолжительность заболевания зависит от состояния организма заболевшего человека, тяжести осложнений, типа вируса. Грипп не относится к ОРВИ, его вызывает несколько штаммов вируса другого типа. Характерное отличие гриппа от респираторных заболеваний — значительное и продолжительное повышение температуры. В течение 3-5 суток она держится на уровне +39º+40º.</w:t>
      </w:r>
    </w:p>
    <w:p w14:paraId="13B33884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FFA1D" w14:textId="77777777" w:rsidR="00780624" w:rsidRPr="00780624" w:rsidRDefault="00780624" w:rsidP="00780624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lastRenderedPageBreak/>
        <w:t>Признаки гриппа</w:t>
      </w:r>
    </w:p>
    <w:p w14:paraId="280AFD08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Сильнейшая головная боль, проявляющаяся преимущественно в области лба и висков.</w:t>
      </w:r>
    </w:p>
    <w:p w14:paraId="4899F538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Мышечная и суставная боль.</w:t>
      </w:r>
    </w:p>
    <w:p w14:paraId="556152F6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Боль при движении глазами.</w:t>
      </w:r>
    </w:p>
    <w:p w14:paraId="11B89D9B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Тошнота и рвота.</w:t>
      </w:r>
    </w:p>
    <w:p w14:paraId="72830EE9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Светобоязнь.</w:t>
      </w:r>
    </w:p>
    <w:p w14:paraId="28DFE50D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Понижение артериального давления.</w:t>
      </w:r>
    </w:p>
    <w:p w14:paraId="3062E67C" w14:textId="77777777" w:rsidR="00780624" w:rsidRPr="00780624" w:rsidRDefault="00780624" w:rsidP="007806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Сильный сухой кашель и заложенность носа спустя несколько часов после проявления первых симптомов инфекции.</w:t>
      </w:r>
    </w:p>
    <w:p w14:paraId="5D30F6D1" w14:textId="74140E70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Грипп опасен своими осложнениями: ларингит, трахеит, пневмония, поражения нервной системы, сердечно-сосудистая недостаточность. В отдельных случаях грипп, осложненный воспалением легких, осложнениями сердечной деятельности, может привести к летальному исходу.</w:t>
      </w:r>
    </w:p>
    <w:p w14:paraId="3A798C9D" w14:textId="77777777" w:rsidR="00780624" w:rsidRPr="00780624" w:rsidRDefault="00780624" w:rsidP="00780624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Признаки ОРВИ</w:t>
      </w:r>
    </w:p>
    <w:p w14:paraId="641430F5" w14:textId="77777777" w:rsidR="00780624" w:rsidRPr="00780624" w:rsidRDefault="00780624" w:rsidP="0078062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</w:r>
    </w:p>
    <w:p w14:paraId="75A7239B" w14:textId="77777777" w:rsidR="00780624" w:rsidRPr="00780624" w:rsidRDefault="00780624" w:rsidP="0078062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Катаральные явления (осиплость голоса, кашель, насморк).</w:t>
      </w:r>
    </w:p>
    <w:p w14:paraId="280DF423" w14:textId="77777777" w:rsidR="00780624" w:rsidRPr="00780624" w:rsidRDefault="00780624" w:rsidP="0078062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Понижение или полное отсутствие аппетита.</w:t>
      </w:r>
    </w:p>
    <w:p w14:paraId="3A5B9BE3" w14:textId="77777777" w:rsidR="00780624" w:rsidRPr="00780624" w:rsidRDefault="00780624" w:rsidP="0078062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Вялость, сонливость.</w:t>
      </w:r>
    </w:p>
    <w:p w14:paraId="67781DA4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 xml:space="preserve">Несвоевременно проведенное лечение ОРВИ может привести к развитию трахеита, бронхита, отита, синусита, </w:t>
      </w:r>
      <w:proofErr w:type="spellStart"/>
      <w:r w:rsidRPr="00780624">
        <w:rPr>
          <w:rFonts w:ascii="Times New Roman" w:hAnsi="Times New Roman" w:cs="Times New Roman"/>
          <w:sz w:val="28"/>
          <w:szCs w:val="28"/>
        </w:rPr>
        <w:t>ларигита</w:t>
      </w:r>
      <w:proofErr w:type="spellEnd"/>
      <w:r w:rsidRPr="00780624">
        <w:rPr>
          <w:rFonts w:ascii="Times New Roman" w:hAnsi="Times New Roman" w:cs="Times New Roman"/>
          <w:sz w:val="28"/>
          <w:szCs w:val="28"/>
        </w:rPr>
        <w:t>. И грипп, и ОРВИ передаются бытовым и воздушно-капельным путем:</w:t>
      </w:r>
    </w:p>
    <w:p w14:paraId="0616160A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При кашле и чихании больного человека.</w:t>
      </w:r>
    </w:p>
    <w:p w14:paraId="185841F8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Через ручки дверей и в транспорте в местах общего пользования.</w:t>
      </w:r>
    </w:p>
    <w:p w14:paraId="0CE793C0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При пользовании общими туалетными принадлежностями, предметами быта, игрушками.</w:t>
      </w:r>
    </w:p>
    <w:p w14:paraId="2B1BD942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Через монеты и денежные купюры.</w:t>
      </w:r>
    </w:p>
    <w:p w14:paraId="666A8EC4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</w:r>
    </w:p>
    <w:p w14:paraId="20F3F495" w14:textId="77777777" w:rsidR="00780624" w:rsidRPr="00780624" w:rsidRDefault="00780624" w:rsidP="00780624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780624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Профилактика гриппа и ОРВИ</w:t>
      </w:r>
    </w:p>
    <w:p w14:paraId="49FAC9E0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  Меры профилактики гриппа и ОРВИ у детей, включаемые в консультацию для родителей:</w:t>
      </w:r>
    </w:p>
    <w:p w14:paraId="351F76BC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lastRenderedPageBreak/>
        <w:t>В сезон эпидемии нужно ограничивать посещение мест скопления большого количества людей (торговые центры, кинотеатры, развлекательные мероприятия).</w:t>
      </w:r>
    </w:p>
    <w:p w14:paraId="131AD467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Заболевшего человека следует изолировать в отдельное помещение, регулярно проводить в его комнате влажную уборку с дезинфицирующими средствами;</w:t>
      </w:r>
    </w:p>
    <w:p w14:paraId="07533F8D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Чаще проветривать помещения, соблюдать чистоту;</w:t>
      </w:r>
    </w:p>
    <w:p w14:paraId="1FB9A651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Полноценно питаться, включая в рацион свежие фрукты и овощи;</w:t>
      </w:r>
    </w:p>
    <w:p w14:paraId="302E3DB4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Не переутомляться, соблюдать режим сна и отдыха, чаще бывать на свежем воздухе;</w:t>
      </w:r>
    </w:p>
    <w:p w14:paraId="7901F8C8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</w:r>
    </w:p>
    <w:p w14:paraId="5BB1FB0E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Пользоваться индивидуальными гигиеническими принадлежностями, полотенцами, игрушками, ежедневно их обрабатывания;</w:t>
      </w:r>
    </w:p>
    <w:p w14:paraId="55F91F3A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Промывать нос, полоскать горло солевым раствором 2-3 раза в сутки, обязательно делать это после прихода домой;</w:t>
      </w:r>
    </w:p>
    <w:p w14:paraId="512FD76D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</w:r>
    </w:p>
    <w:p w14:paraId="336844E5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Не трогать и не тереть рот и глаза немытыми руками;</w:t>
      </w:r>
    </w:p>
    <w:p w14:paraId="4227C5EE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Продукты из магазина или супермаркета упаковывать, перед едой проводить их тщательное мытье и термическую обработку.</w:t>
      </w:r>
    </w:p>
    <w:p w14:paraId="0AE112E8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Особенно тщательно нужно следить за соблюдением гигиены детьми младшего дошкольного возраста, которые в силу своего возраста не могут это делать самостоятельно.</w:t>
      </w:r>
    </w:p>
    <w:p w14:paraId="779F00C8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Вакцинация против гриппа как средство профилактики</w:t>
      </w:r>
    </w:p>
    <w:p w14:paraId="29EDE2D5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 xml:space="preserve">  Желательно включить в консультацию для родителей о профилактике простудных заболеваний пункт о вакцинации как о действенной мере против заражения гриппом. Современные вакцины безопасны, имеют минимальный риск появления аллергических реакций. Они могут применяться как для вакцинации детей, так и взрослых, хорошо переносятся детьми с хроническими заболеваниями нервной, дыхательной и </w:t>
      </w:r>
      <w:proofErr w:type="spellStart"/>
      <w:r w:rsidRPr="00780624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780624">
        <w:rPr>
          <w:rFonts w:ascii="Times New Roman" w:hAnsi="Times New Roman" w:cs="Times New Roman"/>
          <w:sz w:val="28"/>
          <w:szCs w:val="28"/>
        </w:rPr>
        <w:t xml:space="preserve"> системы. По всем вопросам вакцинации необходимо консультироваться у специалиста (врача).</w:t>
      </w:r>
    </w:p>
    <w:p w14:paraId="2623C7B1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 xml:space="preserve">Вакцинация проводится заранее, за 2-3 недели до сезона возможной эпидемии у здоровых людей, и за 1-1,5 месяца у ослабленных детей и взрослых. Действие </w:t>
      </w:r>
      <w:r w:rsidRPr="00780624">
        <w:rPr>
          <w:rFonts w:ascii="Times New Roman" w:hAnsi="Times New Roman" w:cs="Times New Roman"/>
          <w:sz w:val="28"/>
          <w:szCs w:val="28"/>
        </w:rPr>
        <w:lastRenderedPageBreak/>
        <w:t>прививки от гриппа не бесконечно, каждый сезон нужно проводить новый тур вакцинации. Зато такая действенная мера поможет в 2-3 раза снизить риск заражения. Даже если штаммы вируса, использованные в вакцине, и вируса, поразившего все-таки человека, не совпали, течение заболевания будет легким и не приведет к тяжелым осложнениям.</w:t>
      </w:r>
    </w:p>
    <w:p w14:paraId="45B0A1A0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Своевременно принятые меры профилактики помогут предохранить взрослых и детей от заражения. Для проведения медикаментозной профилактики гриппа и ОРВИ нужно посоветоваться с врачом.</w:t>
      </w:r>
    </w:p>
    <w:p w14:paraId="2435462D" w14:textId="77777777" w:rsidR="00780624" w:rsidRPr="00780624" w:rsidRDefault="00780624" w:rsidP="00780624">
      <w:pPr>
        <w:jc w:val="both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Для выступления перед родителями желательно пригласить врача, возможно, такой есть среди самих родителей.</w:t>
      </w:r>
    </w:p>
    <w:p w14:paraId="2AD1F807" w14:textId="77777777" w:rsidR="00780624" w:rsidRPr="00780624" w:rsidRDefault="00780624" w:rsidP="007806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624">
        <w:rPr>
          <w:rFonts w:ascii="Times New Roman" w:hAnsi="Times New Roman" w:cs="Times New Roman"/>
          <w:sz w:val="28"/>
          <w:szCs w:val="28"/>
        </w:rPr>
        <w:t>Желаю вам успеха!!!</w:t>
      </w:r>
    </w:p>
    <w:p w14:paraId="7A392D76" w14:textId="77777777" w:rsidR="0090406C" w:rsidRPr="00780624" w:rsidRDefault="0090406C" w:rsidP="007806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406C" w:rsidRPr="0078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A4DF"/>
      </v:shape>
    </w:pict>
  </w:numPicBullet>
  <w:abstractNum w:abstractNumId="0" w15:restartNumberingAfterBreak="0">
    <w:nsid w:val="00206D0B"/>
    <w:multiLevelType w:val="multilevel"/>
    <w:tmpl w:val="1D9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24C82"/>
    <w:multiLevelType w:val="multilevel"/>
    <w:tmpl w:val="AEF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81A97"/>
    <w:multiLevelType w:val="multilevel"/>
    <w:tmpl w:val="A1D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96AFE"/>
    <w:multiLevelType w:val="multilevel"/>
    <w:tmpl w:val="D58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522B1"/>
    <w:multiLevelType w:val="hybridMultilevel"/>
    <w:tmpl w:val="3ABC98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83F08"/>
    <w:multiLevelType w:val="hybridMultilevel"/>
    <w:tmpl w:val="B9521A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6C"/>
    <w:rsid w:val="00780624"/>
    <w:rsid w:val="0090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7F06"/>
  <w15:chartTrackingRefBased/>
  <w15:docId w15:val="{60F46A3F-E4D6-4F82-B323-4A1EF597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0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0624"/>
  </w:style>
  <w:style w:type="character" w:customStyle="1" w:styleId="c20">
    <w:name w:val="c20"/>
    <w:basedOn w:val="a0"/>
    <w:rsid w:val="00780624"/>
  </w:style>
  <w:style w:type="character" w:customStyle="1" w:styleId="c5">
    <w:name w:val="c5"/>
    <w:basedOn w:val="a0"/>
    <w:rsid w:val="00780624"/>
  </w:style>
  <w:style w:type="character" w:customStyle="1" w:styleId="c22">
    <w:name w:val="c22"/>
    <w:basedOn w:val="a0"/>
    <w:rsid w:val="00780624"/>
  </w:style>
  <w:style w:type="character" w:customStyle="1" w:styleId="c0">
    <w:name w:val="c0"/>
    <w:basedOn w:val="a0"/>
    <w:rsid w:val="00780624"/>
  </w:style>
  <w:style w:type="paragraph" w:customStyle="1" w:styleId="c24">
    <w:name w:val="c24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80624"/>
  </w:style>
  <w:style w:type="character" w:customStyle="1" w:styleId="c3">
    <w:name w:val="c3"/>
    <w:basedOn w:val="a0"/>
    <w:rsid w:val="00780624"/>
  </w:style>
  <w:style w:type="character" w:customStyle="1" w:styleId="c1">
    <w:name w:val="c1"/>
    <w:basedOn w:val="a0"/>
    <w:rsid w:val="00780624"/>
  </w:style>
  <w:style w:type="paragraph" w:customStyle="1" w:styleId="c19">
    <w:name w:val="c19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624"/>
  </w:style>
  <w:style w:type="paragraph" w:customStyle="1" w:styleId="c16">
    <w:name w:val="c16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80624"/>
  </w:style>
  <w:style w:type="paragraph" w:styleId="a3">
    <w:name w:val="List Paragraph"/>
    <w:basedOn w:val="a"/>
    <w:uiPriority w:val="34"/>
    <w:qFormat/>
    <w:rsid w:val="0078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2022-01-22T02:17:00Z</dcterms:created>
  <dcterms:modified xsi:type="dcterms:W3CDTF">2022-01-22T02:19:00Z</dcterms:modified>
</cp:coreProperties>
</file>