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A0C0" w14:textId="4C57F338" w:rsidR="00630384" w:rsidRDefault="00C4644C" w:rsidP="007455AA">
      <w:pPr>
        <w:rPr>
          <w:rStyle w:val="b-share"/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00B5A57E" wp14:editId="76388E5A">
            <wp:simplePos x="0" y="0"/>
            <wp:positionH relativeFrom="column">
              <wp:posOffset>3094737</wp:posOffset>
            </wp:positionH>
            <wp:positionV relativeFrom="paragraph">
              <wp:posOffset>309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2" name="Рисунок 22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0219FCE7" wp14:editId="02AAA49A">
            <wp:simplePos x="0" y="0"/>
            <wp:positionH relativeFrom="column">
              <wp:posOffset>-440714</wp:posOffset>
            </wp:positionH>
            <wp:positionV relativeFrom="paragraph">
              <wp:posOffset>18810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1" name="Рисунок 21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AFFF3" w14:textId="73993234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7BC2F0A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7437E90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292F58E8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D9464D6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F94D96A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198FA62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4A386AC" w14:textId="0E62928D" w:rsidR="00AF6491" w:rsidRPr="00AF6491" w:rsidRDefault="00AF6491" w:rsidP="00AF6491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       </w:t>
      </w:r>
      <w:r w:rsidRPr="00AF6491">
        <w:rPr>
          <w:rFonts w:eastAsia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Семь правил о наказании:</w:t>
      </w:r>
    </w:p>
    <w:p w14:paraId="5EAFD472" w14:textId="77777777" w:rsidR="00AF6491" w:rsidRPr="00AF6491" w:rsidRDefault="00AF6491" w:rsidP="00AF6491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10722138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не должно вредить здоровью ни физическому, ни психическому. Наказание должно быть полезным.</w:t>
      </w:r>
    </w:p>
    <w:p w14:paraId="057125AF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Если есть сомнения, наказывать или не наказывать, не наказывайте.</w:t>
      </w:r>
    </w:p>
    <w:p w14:paraId="60BF50DC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ни за счет любви, чтобы ни случилось, не лишайте ребенка заслуженной похвалы или награды.</w:t>
      </w:r>
    </w:p>
    <w:p w14:paraId="268E0128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Срок давности. Лучше не наказывать, чем наказывать запоздало. Запоздалые наказания внушают ребенку прошлое, не дают стать другим</w:t>
      </w:r>
    </w:p>
    <w:p w14:paraId="30CF3153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 – прощен </w:t>
      </w:r>
      <w:r w:rsidRPr="00AF6491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(о старых грехах ни слова)</w:t>
      </w:r>
    </w:p>
    <w:p w14:paraId="17A4162C" w14:textId="77777777" w:rsidR="00AF6491" w:rsidRP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Наказывайте, но не унижайте.</w:t>
      </w:r>
    </w:p>
    <w:p w14:paraId="0CF3415F" w14:textId="1A7609CF" w:rsidR="00AF6491" w:rsidRDefault="00AF6491" w:rsidP="00AF6491">
      <w:pPr>
        <w:numPr>
          <w:ilvl w:val="0"/>
          <w:numId w:val="5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AF6491">
        <w:rPr>
          <w:rFonts w:eastAsia="Times New Roman"/>
          <w:color w:val="002060"/>
          <w:sz w:val="21"/>
          <w:szCs w:val="21"/>
          <w:lang w:eastAsia="ru-RU"/>
        </w:rPr>
        <w:t>Наказание должно быть понятно. Ребенок должен точно знать почему его наказали.</w:t>
      </w:r>
    </w:p>
    <w:p w14:paraId="3D630F5C" w14:textId="77777777" w:rsidR="00AF6491" w:rsidRPr="00AF6491" w:rsidRDefault="00AF6491" w:rsidP="00AF6491">
      <w:pPr>
        <w:shd w:val="clear" w:color="auto" w:fill="FFFFFF"/>
        <w:spacing w:line="240" w:lineRule="auto"/>
        <w:ind w:left="108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6B1F9381" w14:textId="77777777" w:rsidR="00AF6491" w:rsidRPr="00AF6491" w:rsidRDefault="00AF6491" w:rsidP="00AF6491">
      <w:pPr>
        <w:shd w:val="clear" w:color="auto" w:fill="FFFFFF"/>
        <w:spacing w:before="240" w:after="240" w:line="240" w:lineRule="auto"/>
        <w:jc w:val="center"/>
        <w:textAlignment w:val="baseline"/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</w:pPr>
      <w:r w:rsidRPr="00AF6491">
        <w:rPr>
          <w:rFonts w:eastAsia="Times New Roman"/>
          <w:color w:val="FF0000"/>
          <w:sz w:val="21"/>
          <w:szCs w:val="21"/>
          <w:lang w:eastAsia="ru-RU"/>
        </w:rPr>
        <w:t xml:space="preserve">Самое главное </w:t>
      </w:r>
      <w:r w:rsidRPr="00AF6491">
        <w:rPr>
          <w:rFonts w:eastAsia="Times New Roman"/>
          <w:color w:val="002060"/>
          <w:sz w:val="21"/>
          <w:szCs w:val="21"/>
          <w:lang w:eastAsia="ru-RU"/>
        </w:rPr>
        <w:t xml:space="preserve">– </w:t>
      </w:r>
      <w:r w:rsidRPr="00AF6491"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  <w:t>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14:paraId="23C95CB7" w14:textId="77777777" w:rsidR="00630384" w:rsidRDefault="00630384" w:rsidP="00AF6491">
      <w:pPr>
        <w:jc w:val="center"/>
        <w:rPr>
          <w:rStyle w:val="b-share"/>
          <w:rFonts w:ascii="Arial" w:hAnsi="Arial" w:cs="Arial"/>
          <w:sz w:val="18"/>
          <w:szCs w:val="18"/>
        </w:rPr>
      </w:pPr>
    </w:p>
    <w:p w14:paraId="54865A9D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262E3BD" w14:textId="7A2B9C2B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613222B" w14:textId="5712B1E6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33F9C26" w14:textId="3A561E3E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4D31276" w14:textId="77777777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5F8E2893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66FBFA4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8AE3C10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7401893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13B87D63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7C4A4539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09C7669E" w14:textId="77777777" w:rsidR="00AF6491" w:rsidRDefault="00AF6491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</w:p>
    <w:p w14:paraId="032C80C7" w14:textId="484E956E" w:rsidR="00C4644C" w:rsidRPr="00C4644C" w:rsidRDefault="00C4644C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1"/>
          <w:szCs w:val="21"/>
          <w:bdr w:val="none" w:sz="0" w:space="0" w:color="auto" w:frame="1"/>
        </w:rPr>
      </w:pPr>
      <w:r w:rsidRPr="00C4644C">
        <w:rPr>
          <w:b/>
          <w:bCs/>
          <w:color w:val="FF0000"/>
          <w:sz w:val="21"/>
          <w:szCs w:val="21"/>
          <w:bdr w:val="none" w:sz="0" w:space="0" w:color="auto" w:frame="1"/>
        </w:rPr>
        <w:t>Советы родителям в воспитании детей</w:t>
      </w:r>
    </w:p>
    <w:p w14:paraId="0F4A0BC5" w14:textId="77777777" w:rsidR="00C4644C" w:rsidRPr="00C4644C" w:rsidRDefault="00C4644C" w:rsidP="00C464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2060"/>
          <w:sz w:val="21"/>
          <w:szCs w:val="21"/>
        </w:rPr>
      </w:pPr>
    </w:p>
    <w:p w14:paraId="5D54F97B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Никогда не воспитывайте в плохом настроении.</w:t>
      </w:r>
    </w:p>
    <w:p w14:paraId="1FF3BD74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Ясно определите, что вы хотите от ребенка и объясните ему это. А также узнайте, что он думает по этому поводу.</w:t>
      </w:r>
    </w:p>
    <w:p w14:paraId="64B7C67B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Представьте ребенку самостоятельность, не контролируйте его каждый шаг.</w:t>
      </w:r>
    </w:p>
    <w:p w14:paraId="7946577D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Оценивайте поступок, а не личность. Сущность человека и его отдельные поступки – не одно и то же.</w:t>
      </w:r>
    </w:p>
    <w:p w14:paraId="1A974B73" w14:textId="77777777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Дайте ребенку ощутить </w:t>
      </w:r>
      <w:r w:rsidRPr="00C4644C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(улыбнитесь, прикоснитесь)</w:t>
      </w:r>
      <w:r w:rsidRPr="00C4644C">
        <w:rPr>
          <w:rFonts w:eastAsia="Times New Roman"/>
          <w:color w:val="002060"/>
          <w:sz w:val="21"/>
          <w:szCs w:val="21"/>
          <w:lang w:eastAsia="ru-RU"/>
        </w:rPr>
        <w:t>, что сочувствуете ему, верите в него. Несмотря на его оплошности.</w:t>
      </w:r>
    </w:p>
    <w:p w14:paraId="39364A21" w14:textId="26B22BC1" w:rsidR="00C4644C" w:rsidRPr="00C4644C" w:rsidRDefault="00C4644C" w:rsidP="00C4644C">
      <w:pPr>
        <w:numPr>
          <w:ilvl w:val="0"/>
          <w:numId w:val="4"/>
        </w:numPr>
        <w:shd w:val="clear" w:color="auto" w:fill="FFFFFF"/>
        <w:spacing w:line="240" w:lineRule="auto"/>
        <w:ind w:left="1440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  <w:r w:rsidRPr="00C4644C">
        <w:rPr>
          <w:rFonts w:eastAsia="Times New Roman"/>
          <w:color w:val="002060"/>
          <w:sz w:val="21"/>
          <w:szCs w:val="21"/>
          <w:lang w:eastAsia="ru-RU"/>
        </w:rPr>
        <w:t>Родитель </w:t>
      </w:r>
      <w:r w:rsidRPr="00C4644C">
        <w:rPr>
          <w:rFonts w:eastAsia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(воспитатель)</w:t>
      </w:r>
      <w:r w:rsidRPr="00C4644C">
        <w:rPr>
          <w:rFonts w:eastAsia="Times New Roman"/>
          <w:color w:val="002060"/>
          <w:sz w:val="21"/>
          <w:szCs w:val="21"/>
          <w:lang w:eastAsia="ru-RU"/>
        </w:rPr>
        <w:t>должен быть твердым, но добрым.</w:t>
      </w:r>
    </w:p>
    <w:p w14:paraId="1C4564E1" w14:textId="2D3BD671" w:rsidR="00C4644C" w:rsidRP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6B9E8A8F" w14:textId="1FBAB7A8" w:rsid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59246C4A" w14:textId="77777777" w:rsid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2060"/>
          <w:sz w:val="21"/>
          <w:szCs w:val="21"/>
          <w:lang w:eastAsia="ru-RU"/>
        </w:rPr>
      </w:pPr>
    </w:p>
    <w:p w14:paraId="72C6952C" w14:textId="093DD750" w:rsidR="00C4644C" w:rsidRPr="00C4644C" w:rsidRDefault="00C4644C" w:rsidP="00C4644C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i/>
          <w:iCs/>
          <w:color w:val="385623" w:themeColor="accent6" w:themeShade="80"/>
          <w:sz w:val="21"/>
          <w:szCs w:val="21"/>
          <w:lang w:eastAsia="ru-RU"/>
        </w:rPr>
      </w:pPr>
      <w:r w:rsidRPr="00C4644C">
        <w:rPr>
          <w:rFonts w:eastAsia="Times New Roman"/>
          <w:b/>
          <w:bCs/>
          <w:i/>
          <w:iCs/>
          <w:color w:val="385623" w:themeColor="accent6" w:themeShade="80"/>
          <w:sz w:val="21"/>
          <w:szCs w:val="21"/>
          <w:bdr w:val="none" w:sz="0" w:space="0" w:color="auto" w:frame="1"/>
          <w:lang w:eastAsia="ru-RU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14:paraId="20822D4F" w14:textId="4755BA3C" w:rsidR="00630384" w:rsidRPr="00C4644C" w:rsidRDefault="00630384" w:rsidP="00C4644C">
      <w:pPr>
        <w:jc w:val="center"/>
        <w:rPr>
          <w:rStyle w:val="b-share"/>
          <w:rFonts w:ascii="Arial" w:hAnsi="Arial" w:cs="Arial"/>
          <w:i/>
          <w:iCs/>
          <w:color w:val="385623" w:themeColor="accent6" w:themeShade="80"/>
          <w:sz w:val="18"/>
          <w:szCs w:val="18"/>
        </w:rPr>
      </w:pPr>
    </w:p>
    <w:p w14:paraId="4FE4791C" w14:textId="77777777" w:rsidR="00630384" w:rsidRPr="00C4644C" w:rsidRDefault="00630384" w:rsidP="007455AA">
      <w:pPr>
        <w:rPr>
          <w:rStyle w:val="b-share"/>
          <w:rFonts w:ascii="Arial" w:hAnsi="Arial" w:cs="Arial"/>
          <w:color w:val="385623" w:themeColor="accent6" w:themeShade="80"/>
          <w:sz w:val="18"/>
          <w:szCs w:val="18"/>
        </w:rPr>
      </w:pPr>
    </w:p>
    <w:p w14:paraId="25E70B77" w14:textId="77777777" w:rsidR="00630384" w:rsidRPr="00C4644C" w:rsidRDefault="00630384" w:rsidP="007455AA">
      <w:pPr>
        <w:rPr>
          <w:rStyle w:val="b-share"/>
          <w:rFonts w:ascii="Arial" w:hAnsi="Arial" w:cs="Arial"/>
          <w:color w:val="385623" w:themeColor="accent6" w:themeShade="80"/>
          <w:sz w:val="18"/>
          <w:szCs w:val="18"/>
        </w:rPr>
      </w:pPr>
    </w:p>
    <w:p w14:paraId="08381974" w14:textId="77777777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4AA7ECC" w14:textId="22E985DF" w:rsidR="00630384" w:rsidRDefault="00630384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73C1763A" w14:textId="5FE19471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6C08992D" w14:textId="20E9434B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2FC7561C" w14:textId="77777777" w:rsidR="00AF6491" w:rsidRDefault="00AF6491" w:rsidP="007455AA">
      <w:pPr>
        <w:rPr>
          <w:rStyle w:val="b-share"/>
          <w:rFonts w:ascii="Arial" w:hAnsi="Arial" w:cs="Arial"/>
          <w:sz w:val="18"/>
          <w:szCs w:val="18"/>
        </w:rPr>
      </w:pPr>
    </w:p>
    <w:p w14:paraId="02AFF090" w14:textId="77777777" w:rsidR="00630384" w:rsidRDefault="00630384" w:rsidP="00630384">
      <w:pPr>
        <w:jc w:val="center"/>
        <w:rPr>
          <w:b/>
          <w:bCs/>
          <w:color w:val="002060"/>
          <w:sz w:val="14"/>
          <w:szCs w:val="14"/>
        </w:rPr>
      </w:pPr>
      <w:r w:rsidRPr="00630384">
        <w:rPr>
          <w:b/>
          <w:bCs/>
          <w:color w:val="002060"/>
          <w:sz w:val="14"/>
          <w:szCs w:val="14"/>
        </w:rPr>
        <w:t xml:space="preserve">Муниципальное бюджетное дошкольное образовательное учреждение – детский сад комбинированного вида №302 </w:t>
      </w:r>
    </w:p>
    <w:p w14:paraId="53FB4232" w14:textId="32AC6D73" w:rsidR="00630384" w:rsidRDefault="00630384" w:rsidP="00630384">
      <w:pPr>
        <w:jc w:val="center"/>
        <w:rPr>
          <w:color w:val="002060"/>
          <w:sz w:val="14"/>
          <w:szCs w:val="14"/>
        </w:rPr>
      </w:pPr>
      <w:r w:rsidRPr="00630384">
        <w:rPr>
          <w:b/>
          <w:bCs/>
          <w:color w:val="002060"/>
          <w:sz w:val="14"/>
          <w:szCs w:val="14"/>
        </w:rPr>
        <w:t>Верх – Исетского района г. Екатеринбурга</w:t>
      </w:r>
      <w:r w:rsidRPr="00630384">
        <w:rPr>
          <w:color w:val="002060"/>
          <w:sz w:val="14"/>
          <w:szCs w:val="14"/>
        </w:rPr>
        <w:br/>
      </w:r>
      <w:r w:rsidRPr="00630384">
        <w:rPr>
          <w:b/>
          <w:bCs/>
          <w:color w:val="002060"/>
          <w:sz w:val="14"/>
          <w:szCs w:val="14"/>
        </w:rPr>
        <w:t>Юридический адрес: г. Екатеринбург, ул. Посадская, 30/4</w:t>
      </w:r>
      <w:r w:rsidRPr="00630384">
        <w:rPr>
          <w:color w:val="002060"/>
          <w:sz w:val="14"/>
          <w:szCs w:val="14"/>
        </w:rPr>
        <w:br/>
      </w:r>
      <w:r w:rsidRPr="00630384">
        <w:rPr>
          <w:b/>
          <w:bCs/>
          <w:color w:val="002060"/>
          <w:sz w:val="14"/>
          <w:szCs w:val="14"/>
        </w:rPr>
        <w:t>Тел./факс (343)234-74-60 Е-</w:t>
      </w:r>
      <w:r w:rsidRPr="00630384">
        <w:rPr>
          <w:b/>
          <w:bCs/>
          <w:color w:val="002060"/>
          <w:sz w:val="14"/>
          <w:szCs w:val="14"/>
          <w:lang w:val="en-US"/>
        </w:rPr>
        <w:t>mail</w:t>
      </w:r>
      <w:r w:rsidRPr="00630384">
        <w:rPr>
          <w:b/>
          <w:bCs/>
          <w:color w:val="002060"/>
          <w:sz w:val="14"/>
          <w:szCs w:val="14"/>
        </w:rPr>
        <w:t xml:space="preserve">: </w:t>
      </w:r>
      <w:hyperlink r:id="rId6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logosad</w:t>
        </w:r>
      </w:hyperlink>
      <w:hyperlink r:id="rId7" w:history="1">
        <w:r w:rsidRPr="00630384">
          <w:rPr>
            <w:rStyle w:val="a5"/>
            <w:b/>
            <w:bCs/>
            <w:color w:val="002060"/>
            <w:sz w:val="14"/>
            <w:szCs w:val="14"/>
          </w:rPr>
          <w:t>@</w:t>
        </w:r>
      </w:hyperlink>
      <w:hyperlink r:id="rId8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bk</w:t>
        </w:r>
      </w:hyperlink>
      <w:hyperlink r:id="rId9" w:history="1">
        <w:r w:rsidRPr="00630384">
          <w:rPr>
            <w:rStyle w:val="a5"/>
            <w:b/>
            <w:bCs/>
            <w:color w:val="002060"/>
            <w:sz w:val="14"/>
            <w:szCs w:val="14"/>
          </w:rPr>
          <w:t>.</w:t>
        </w:r>
      </w:hyperlink>
      <w:hyperlink r:id="rId10" w:history="1">
        <w:r w:rsidRPr="00630384">
          <w:rPr>
            <w:rStyle w:val="a5"/>
            <w:b/>
            <w:bCs/>
            <w:color w:val="002060"/>
            <w:sz w:val="14"/>
            <w:szCs w:val="14"/>
            <w:lang w:val="en-US"/>
          </w:rPr>
          <w:t>ru</w:t>
        </w:r>
      </w:hyperlink>
    </w:p>
    <w:p w14:paraId="1BEFA3E8" w14:textId="536FBE91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00EE9EDD" w14:textId="5D51441F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11AF502D" w14:textId="0DA39768" w:rsidR="00630384" w:rsidRDefault="00630384" w:rsidP="00630384">
      <w:pPr>
        <w:jc w:val="center"/>
        <w:rPr>
          <w:color w:val="002060"/>
          <w:sz w:val="14"/>
          <w:szCs w:val="14"/>
        </w:rPr>
      </w:pPr>
    </w:p>
    <w:p w14:paraId="54AC2E26" w14:textId="7777777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Georgia" w:hAnsi="Georgia"/>
          <w:color w:val="FF0000"/>
          <w:sz w:val="41"/>
          <w:szCs w:val="41"/>
        </w:rPr>
      </w:pPr>
    </w:p>
    <w:p w14:paraId="625CF1BE" w14:textId="7777777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FF0000"/>
          <w:sz w:val="32"/>
          <w:szCs w:val="32"/>
        </w:rPr>
      </w:pPr>
      <w:r w:rsidRPr="00630384">
        <w:rPr>
          <w:rFonts w:ascii="Segoe Script" w:hAnsi="Segoe Script"/>
          <w:color w:val="FF0000"/>
          <w:sz w:val="32"/>
          <w:szCs w:val="32"/>
        </w:rPr>
        <w:t xml:space="preserve">Консультация для родителей </w:t>
      </w:r>
    </w:p>
    <w:p w14:paraId="01D5C455" w14:textId="6336405A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32"/>
          <w:szCs w:val="32"/>
        </w:rPr>
      </w:pPr>
      <w:r w:rsidRPr="00630384">
        <w:rPr>
          <w:rFonts w:ascii="Segoe Script" w:hAnsi="Segoe Script"/>
          <w:color w:val="385623" w:themeColor="accent6" w:themeShade="80"/>
          <w:sz w:val="32"/>
          <w:szCs w:val="32"/>
        </w:rPr>
        <w:t>«Поговорим о доброте»</w:t>
      </w:r>
    </w:p>
    <w:p w14:paraId="29651A7A" w14:textId="34EAB6D6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7C62362" wp14:editId="003F7291">
            <wp:simplePos x="0" y="0"/>
            <wp:positionH relativeFrom="column">
              <wp:posOffset>159163</wp:posOffset>
            </wp:positionH>
            <wp:positionV relativeFrom="paragraph">
              <wp:posOffset>361265</wp:posOffset>
            </wp:positionV>
            <wp:extent cx="2783840" cy="2226310"/>
            <wp:effectExtent l="0" t="0" r="0" b="2540"/>
            <wp:wrapTight wrapText="bothSides">
              <wp:wrapPolygon edited="0">
                <wp:start x="591" y="0"/>
                <wp:lineTo x="0" y="370"/>
                <wp:lineTo x="0" y="20885"/>
                <wp:lineTo x="443" y="21440"/>
                <wp:lineTo x="591" y="21440"/>
                <wp:lineTo x="20841" y="21440"/>
                <wp:lineTo x="20989" y="21440"/>
                <wp:lineTo x="21432" y="20885"/>
                <wp:lineTo x="21432" y="370"/>
                <wp:lineTo x="20841" y="0"/>
                <wp:lineTo x="591" y="0"/>
              </wp:wrapPolygon>
            </wp:wrapTight>
            <wp:docPr id="17" name="Рисунок 17" descr="Новости | Акция «ДОБРО – ДЕТЯМ» продлится до 1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вости | Акция «ДОБРО – ДЕТЯМ» продлится до 1 мар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22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C0533F9" w14:textId="2B74FC8C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4209414E" w14:textId="2452445D" w:rsidR="00630384" w:rsidRP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  <w:r w:rsidRPr="00630384">
        <w:rPr>
          <w:rFonts w:ascii="Segoe Script" w:hAnsi="Segoe Script"/>
          <w:color w:val="385623" w:themeColor="accent6" w:themeShade="80"/>
          <w:sz w:val="20"/>
          <w:szCs w:val="20"/>
        </w:rPr>
        <w:t>подготовила: воспитатель первой квалификационной категории</w:t>
      </w:r>
    </w:p>
    <w:p w14:paraId="031572D7" w14:textId="781426E3" w:rsidR="00630384" w:rsidRPr="00630384" w:rsidRDefault="00593A47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  <w:r>
        <w:rPr>
          <w:rFonts w:ascii="Segoe Script" w:hAnsi="Segoe Script"/>
          <w:color w:val="385623" w:themeColor="accent6" w:themeShade="80"/>
          <w:sz w:val="20"/>
          <w:szCs w:val="20"/>
        </w:rPr>
        <w:t>Легунец Е.</w:t>
      </w:r>
      <w:r w:rsidR="00630384" w:rsidRPr="00630384">
        <w:rPr>
          <w:rFonts w:ascii="Segoe Script" w:hAnsi="Segoe Script"/>
          <w:color w:val="385623" w:themeColor="accent6" w:themeShade="80"/>
          <w:sz w:val="20"/>
          <w:szCs w:val="20"/>
        </w:rPr>
        <w:t>Н.</w:t>
      </w:r>
    </w:p>
    <w:p w14:paraId="1C76115F" w14:textId="78852407" w:rsidR="00630384" w:rsidRP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rFonts w:ascii="Segoe Script" w:hAnsi="Segoe Script"/>
          <w:color w:val="385623" w:themeColor="accent6" w:themeShade="80"/>
          <w:sz w:val="20"/>
          <w:szCs w:val="20"/>
        </w:rPr>
      </w:pPr>
    </w:p>
    <w:p w14:paraId="26C41B6D" w14:textId="4C5CFA3E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25F8E79A" w14:textId="476E8DE7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rFonts w:ascii="Segoe Script" w:hAnsi="Segoe Script"/>
          <w:color w:val="385623" w:themeColor="accent6" w:themeShade="80"/>
          <w:sz w:val="18"/>
          <w:szCs w:val="18"/>
        </w:rPr>
        <w:t>г. Екатеринбург</w:t>
      </w:r>
    </w:p>
    <w:p w14:paraId="2DAB3A16" w14:textId="7746A18B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rFonts w:ascii="Segoe Script" w:hAnsi="Segoe Script"/>
          <w:color w:val="385623" w:themeColor="accent6" w:themeShade="80"/>
          <w:sz w:val="18"/>
          <w:szCs w:val="18"/>
        </w:rPr>
        <w:t>2021 год</w:t>
      </w:r>
    </w:p>
    <w:p w14:paraId="6BB04E66" w14:textId="65BC9776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0F0B862D" w14:textId="48272CF0" w:rsidR="00630384" w:rsidRDefault="00630384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21F3BCB2" w14:textId="03892AAE" w:rsidR="00630384" w:rsidRDefault="00CF743D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178253C8" wp14:editId="179A990A">
            <wp:simplePos x="0" y="0"/>
            <wp:positionH relativeFrom="column">
              <wp:posOffset>3336463</wp:posOffset>
            </wp:positionH>
            <wp:positionV relativeFrom="paragraph">
              <wp:posOffset>-93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19" name="Рисунок 19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384">
        <w:rPr>
          <w:noProof/>
        </w:rPr>
        <w:drawing>
          <wp:inline distT="0" distB="0" distL="0" distR="0" wp14:anchorId="24E750D3" wp14:editId="3CBDCF4A">
            <wp:extent cx="2783840" cy="772795"/>
            <wp:effectExtent l="0" t="0" r="0" b="8255"/>
            <wp:docPr id="18" name="Рисунок 18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1AD9" w14:textId="3212C9DB" w:rsidR="006042B1" w:rsidRDefault="006042B1" w:rsidP="00630384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Segoe Script" w:hAnsi="Segoe Script"/>
          <w:color w:val="385623" w:themeColor="accent6" w:themeShade="80"/>
          <w:sz w:val="18"/>
          <w:szCs w:val="18"/>
        </w:rPr>
      </w:pPr>
    </w:p>
    <w:p w14:paraId="5C0504CD" w14:textId="2CC5263E" w:rsidR="00CF743D" w:rsidRPr="00CF743D" w:rsidRDefault="00CF743D" w:rsidP="00CF743D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rFonts w:eastAsia="Times New Roman"/>
          <w:color w:val="333333"/>
          <w:sz w:val="18"/>
          <w:szCs w:val="18"/>
          <w:lang w:eastAsia="ru-RU"/>
        </w:rPr>
        <w:t xml:space="preserve">    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Мы много говорим о доброте, о том, как нужно вес</w:t>
      </w:r>
      <w:r>
        <w:rPr>
          <w:rFonts w:eastAsia="Times New Roman"/>
          <w:color w:val="333333"/>
          <w:sz w:val="18"/>
          <w:szCs w:val="18"/>
          <w:lang w:eastAsia="ru-RU"/>
        </w:rPr>
        <w:t>т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и себя с окружающими. Но сможем ли мы доступно объяснить ребёнку </w:t>
      </w:r>
      <w:r w:rsidRPr="00CF743D">
        <w:rPr>
          <w:rFonts w:eastAsia="Times New Roman"/>
          <w:color w:val="002060"/>
          <w:sz w:val="18"/>
          <w:szCs w:val="18"/>
          <w:u w:val="single"/>
          <w:lang w:eastAsia="ru-RU"/>
        </w:rPr>
        <w:t>«Что же значит «творить» добро»?</w:t>
      </w:r>
      <w:r w:rsidRPr="00CF743D">
        <w:rPr>
          <w:rFonts w:eastAsia="Times New Roman"/>
          <w:color w:val="002060"/>
          <w:sz w:val="18"/>
          <w:szCs w:val="18"/>
          <w:lang w:eastAsia="ru-RU"/>
        </w:rPr>
        <w:t xml:space="preserve">    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Я думаю сможем, но прежде немного познакомимся с этим важным понятием.</w:t>
      </w:r>
    </w:p>
    <w:p w14:paraId="2DB714AA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Что такое доброта? </w:t>
      </w:r>
      <w:r w:rsidRPr="00CF743D">
        <w:rPr>
          <w:rFonts w:eastAsia="Times New Roman"/>
          <w:b/>
          <w:bCs/>
          <w:i/>
          <w:iCs/>
          <w:color w:val="FF0000"/>
          <w:sz w:val="18"/>
          <w:szCs w:val="18"/>
          <w:lang w:eastAsia="ru-RU"/>
        </w:rPr>
        <w:t>Доброта –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 xml:space="preserve"> это очень сложное и многогранное качество личности. </w:t>
      </w:r>
    </w:p>
    <w:p w14:paraId="47960C9B" w14:textId="09795D1D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rFonts w:eastAsia="Times New Roman"/>
          <w:color w:val="333333"/>
          <w:sz w:val="18"/>
          <w:szCs w:val="18"/>
          <w:lang w:eastAsia="ru-RU"/>
        </w:rPr>
        <w:t xml:space="preserve">Как правило существует </w:t>
      </w:r>
      <w:r w:rsidRPr="00CF743D">
        <w:rPr>
          <w:rFonts w:eastAsia="Times New Roman"/>
          <w:color w:val="FF0000"/>
          <w:sz w:val="18"/>
          <w:szCs w:val="18"/>
          <w:lang w:eastAsia="ru-RU"/>
        </w:rPr>
        <w:t>семь основных </w:t>
      </w:r>
      <w:r w:rsidRPr="00CF743D">
        <w:rPr>
          <w:rFonts w:eastAsia="Times New Roman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«ступеней» </w:t>
      </w:r>
      <w:r w:rsidRPr="00CF743D">
        <w:rPr>
          <w:rFonts w:eastAsia="Times New Roman"/>
          <w:color w:val="333333"/>
          <w:sz w:val="18"/>
          <w:szCs w:val="18"/>
          <w:lang w:eastAsia="ru-RU"/>
        </w:rPr>
        <w:t>доброты.</w:t>
      </w:r>
    </w:p>
    <w:p w14:paraId="0FF5C56E" w14:textId="77777777" w:rsidR="000E3F6B" w:rsidRPr="00CF743D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626E71DF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Дружелюбие – открытое и доверительное отношение к людям.</w:t>
      </w:r>
    </w:p>
    <w:p w14:paraId="42135081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Честность – искренность и правдивость в поступках и мыслях.</w:t>
      </w:r>
    </w:p>
    <w:p w14:paraId="7A042C31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Отзывчивость – готовность помогать другим людям.</w:t>
      </w:r>
    </w:p>
    <w:p w14:paraId="0D205102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Совесть – нравственная ответственность за свои поступки.</w:t>
      </w:r>
    </w:p>
    <w:p w14:paraId="2BD08149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Сострадание – сочувствие, сопереживание, умение чувствовать чужую боль.</w:t>
      </w:r>
    </w:p>
    <w:p w14:paraId="78FC92E6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Благородство – высокая нравственность, самоотверженность.</w:t>
      </w:r>
    </w:p>
    <w:p w14:paraId="0C9C8967" w14:textId="77777777" w:rsidR="00CF743D" w:rsidRPr="00CF743D" w:rsidRDefault="00CF743D" w:rsidP="00CF743D">
      <w:pPr>
        <w:numPr>
          <w:ilvl w:val="0"/>
          <w:numId w:val="1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85623" w:themeColor="accent6" w:themeShade="80"/>
          <w:sz w:val="18"/>
          <w:szCs w:val="18"/>
          <w:lang w:eastAsia="ru-RU"/>
        </w:rPr>
      </w:pPr>
      <w:r w:rsidRPr="00CF743D">
        <w:rPr>
          <w:rFonts w:eastAsia="Times New Roman"/>
          <w:color w:val="385623" w:themeColor="accent6" w:themeShade="80"/>
          <w:sz w:val="18"/>
          <w:szCs w:val="18"/>
          <w:lang w:eastAsia="ru-RU"/>
        </w:rPr>
        <w:t>Любовь – глубокое сердечное чувство, высшая степень положительного отношения.</w:t>
      </w:r>
    </w:p>
    <w:p w14:paraId="68EAD40A" w14:textId="77777777" w:rsid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</w:pPr>
    </w:p>
    <w:p w14:paraId="6B9A02CC" w14:textId="5F583213" w:rsidR="00CF743D" w:rsidRP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  <w:t>Поговорим например, что такое сущность доброты</w:t>
      </w:r>
      <w:r w:rsidRPr="00CF743D">
        <w:rPr>
          <w:rFonts w:eastAsia="Times New Roman"/>
          <w:color w:val="FF0000"/>
          <w:sz w:val="16"/>
          <w:szCs w:val="16"/>
          <w:lang w:eastAsia="ru-RU"/>
        </w:rPr>
        <w:t xml:space="preserve"> –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способность сопереживать. Нередко взрослые позволяют ребенку обижать животных. Если </w:t>
      </w:r>
      <w:r w:rsidR="00A51F0A">
        <w:rPr>
          <w:rFonts w:eastAsia="Times New Roman"/>
          <w:color w:val="333333"/>
          <w:sz w:val="16"/>
          <w:szCs w:val="16"/>
          <w:lang w:eastAsia="ru-RU"/>
        </w:rPr>
        <w:t>ребенок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замахнулся палкой на птичку или кошку, не стоит смеяться, оправдывать его, полагая, что он еще маленький, ничего не понимает. Нужно спокойно, но уверенно сказать о недовольстве его поведением. Возможно, </w:t>
      </w:r>
      <w:r w:rsidR="00A51F0A">
        <w:rPr>
          <w:rFonts w:eastAsia="Times New Roman"/>
          <w:color w:val="333333"/>
          <w:sz w:val="16"/>
          <w:szCs w:val="16"/>
          <w:lang w:eastAsia="ru-RU"/>
        </w:rPr>
        <w:t>ребенок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 захочет повторить свой эксперимент, но родители должны быть непреклонны.</w:t>
      </w:r>
    </w:p>
    <w:p w14:paraId="0E6A2C8C" w14:textId="4F257EAD" w:rsidR="00CF743D" w:rsidRPr="00CF743D" w:rsidRDefault="00CF743D" w:rsidP="00CF743D">
      <w:pPr>
        <w:shd w:val="clear" w:color="auto" w:fill="FFFFFF"/>
        <w:spacing w:before="240" w:after="240"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Таких уроков потребуется немало. Начинать их надо очень рано. Прививать добрые чувства нужно, опираясь на то хорошее, что уже сформировалось в характере или начинает складываться.</w:t>
      </w:r>
    </w:p>
    <w:p w14:paraId="1A3BA1A5" w14:textId="1324E988" w:rsidR="00CF743D" w:rsidRPr="00CF743D" w:rsidRDefault="00CF743D" w:rsidP="00CF743D">
      <w:pPr>
        <w:shd w:val="clear" w:color="auto" w:fill="FFFFFF"/>
        <w:spacing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Начинать воспитывать в детях такие, казалось бы, </w:t>
      </w:r>
      <w:r w:rsidRPr="00CF743D">
        <w:rPr>
          <w:rFonts w:eastAsia="Times New Roman"/>
          <w:b/>
          <w:bCs/>
          <w:i/>
          <w:iCs/>
          <w:color w:val="333333"/>
          <w:sz w:val="16"/>
          <w:szCs w:val="16"/>
          <w:bdr w:val="none" w:sz="0" w:space="0" w:color="auto" w:frame="1"/>
          <w:lang w:eastAsia="ru-RU"/>
        </w:rPr>
        <w:t>«старомодные»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, но необходимые для выживания в социуме качества, как доброта, взаимопомощь, уступчивость, нужно уже с самых ранних лет. Не стоит думать, что дети в возрасте до 3х лет мало что понимают и ничего не запоминают. Как раз в этот период все их существо готово учиться и познавать мир, усваивать его законы и правила. Все, что он видит и слышит в первые годы жизни, откладывается на подкорке головного мозга. Так что впоследствии он может и не вспомнить, что именно в 1 год и 1 месяц мама ему сказала: </w:t>
      </w:r>
      <w:r w:rsidRPr="00CF743D">
        <w:rPr>
          <w:rFonts w:eastAsia="Times New Roman"/>
          <w:b/>
          <w:bCs/>
          <w:i/>
          <w:iCs/>
          <w:color w:val="333333"/>
          <w:sz w:val="16"/>
          <w:szCs w:val="16"/>
          <w:bdr w:val="none" w:sz="0" w:space="0" w:color="auto" w:frame="1"/>
          <w:lang w:eastAsia="ru-RU"/>
        </w:rPr>
        <w:t>«Нужно заботиться о братьях наших меньших»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, но будет это знать как бы интуитивно, как само собой разумеющееся.</w:t>
      </w:r>
    </w:p>
    <w:p w14:paraId="7CB505EA" w14:textId="79C0A925" w:rsidR="00CF743D" w:rsidRPr="00CF743D" w:rsidRDefault="00CF743D" w:rsidP="00CF743D">
      <w:pPr>
        <w:shd w:val="clear" w:color="auto" w:fill="FFFFFF"/>
        <w:spacing w:before="240" w:after="240" w:line="240" w:lineRule="auto"/>
        <w:ind w:left="36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Начните прививать своим детям сочувствие к людям, умение сопереживать, радоваться чужому счастью, любовь и уважение к природе, растениям, животным. Для этого придется начать с себя, ведь родители – это самый главный образец для подражания.</w:t>
      </w:r>
    </w:p>
    <w:p w14:paraId="0A9913E6" w14:textId="77777777" w:rsidR="000E3F6B" w:rsidRDefault="000E3F6B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</w:pPr>
    </w:p>
    <w:p w14:paraId="7F871A87" w14:textId="77777777" w:rsidR="000E3F6B" w:rsidRDefault="000E3F6B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</w:pPr>
    </w:p>
    <w:p w14:paraId="1F499B83" w14:textId="2D9D1DA5" w:rsidR="00CF743D" w:rsidRPr="00CF743D" w:rsidRDefault="00CF743D" w:rsidP="00CF743D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FF0000"/>
          <w:sz w:val="16"/>
          <w:szCs w:val="16"/>
          <w:lang w:eastAsia="ru-RU"/>
        </w:rPr>
      </w:pPr>
      <w:r w:rsidRPr="00CF743D">
        <w:rPr>
          <w:rFonts w:eastAsia="Times New Roman"/>
          <w:b/>
          <w:bCs/>
          <w:color w:val="FF0000"/>
          <w:sz w:val="16"/>
          <w:szCs w:val="16"/>
          <w:bdr w:val="none" w:sz="0" w:space="0" w:color="auto" w:frame="1"/>
          <w:lang w:eastAsia="ru-RU"/>
        </w:rPr>
        <w:t>Как воспитать ребенка на личном примере?</w:t>
      </w:r>
    </w:p>
    <w:p w14:paraId="65DFA9D5" w14:textId="77777777" w:rsidR="00CF743D" w:rsidRP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Ребенок должен видеть ежедневно доброе отношение родителей к людям.</w:t>
      </w:r>
    </w:p>
    <w:p w14:paraId="508347E4" w14:textId="77777777" w:rsidR="00CF743D" w:rsidRP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Не кричите на детей и членов семьи, прощайте и жалейте домашних.</w:t>
      </w:r>
    </w:p>
    <w:p w14:paraId="5769C4CD" w14:textId="3046FCA0" w:rsidR="00CF743D" w:rsidRDefault="00CF743D" w:rsidP="00CF743D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 w:rsidRPr="00CF743D">
        <w:rPr>
          <w:rFonts w:eastAsia="Times New Roman"/>
          <w:color w:val="333333"/>
          <w:sz w:val="16"/>
          <w:szCs w:val="16"/>
          <w:lang w:eastAsia="ru-RU"/>
        </w:rPr>
        <w:t>Оправдывайте людей и их поступки. Учитесь замечать не зло, а обстоятельства. Например: не «Какой ужасный ребенок – насыпал в глаза тебе песок», а «Он не хотел, не обижайся».</w:t>
      </w:r>
    </w:p>
    <w:p w14:paraId="2E5654F3" w14:textId="77777777" w:rsidR="000E3F6B" w:rsidRPr="00CF743D" w:rsidRDefault="000E3F6B" w:rsidP="000E3F6B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</w:p>
    <w:p w14:paraId="2788BB1E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Так же родителям следует учить ребенка принципу «давать всегда приятнее, чем брать». Это очень сложно, т. к. дети сосредоточены на себе, своих желаниях. И слова «возьми, это тебе» звучат намного приятнее, чем слово «отдай». </w:t>
      </w:r>
    </w:p>
    <w:p w14:paraId="135C5B0A" w14:textId="77777777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 xml:space="preserve">Так на пример, прежде чем купить новую игрушку, договоритесь о том, что две старых он отдаст малышу-соседу, но при этом пусть сам выберет игрушки, которые подарит. </w:t>
      </w:r>
      <w:r>
        <w:rPr>
          <w:rFonts w:eastAsia="Times New Roman"/>
          <w:color w:val="333333"/>
          <w:sz w:val="16"/>
          <w:szCs w:val="16"/>
          <w:lang w:eastAsia="ru-RU"/>
        </w:rPr>
        <w:t xml:space="preserve">    </w:t>
      </w:r>
    </w:p>
    <w:p w14:paraId="0FAFD78C" w14:textId="6DAA94DC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  <w:r>
        <w:rPr>
          <w:rFonts w:eastAsia="Times New Roman"/>
          <w:color w:val="333333"/>
          <w:sz w:val="16"/>
          <w:szCs w:val="16"/>
          <w:lang w:eastAsia="ru-RU"/>
        </w:rPr>
        <w:t xml:space="preserve">  </w:t>
      </w:r>
      <w:r w:rsidRPr="00CF743D">
        <w:rPr>
          <w:rFonts w:eastAsia="Times New Roman"/>
          <w:color w:val="333333"/>
          <w:sz w:val="16"/>
          <w:szCs w:val="16"/>
          <w:lang w:eastAsia="ru-RU"/>
        </w:rPr>
        <w:t>Необходимо вложить в ребенка любовь к добрым делам. Учить его давать везде и всегда.</w:t>
      </w:r>
    </w:p>
    <w:p w14:paraId="441DA951" w14:textId="40F569C2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6"/>
          <w:szCs w:val="16"/>
          <w:lang w:eastAsia="ru-RU"/>
        </w:rPr>
      </w:pPr>
    </w:p>
    <w:p w14:paraId="2C216530" w14:textId="77777777" w:rsidR="000E3F6B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              </w:t>
      </w:r>
    </w:p>
    <w:p w14:paraId="1060E8C8" w14:textId="77777777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</w:p>
    <w:p w14:paraId="3DE95063" w14:textId="1833A580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FF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</w:t>
      </w:r>
      <w:r w:rsidRPr="00CF743D">
        <w:rPr>
          <w:rFonts w:eastAsia="Times New Roman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Необходимо общаться с ребенком</w:t>
      </w:r>
      <w:r w:rsidRPr="00CF743D">
        <w:rPr>
          <w:rFonts w:eastAsia="Times New Roman"/>
          <w:color w:val="FF0000"/>
          <w:sz w:val="18"/>
          <w:szCs w:val="18"/>
          <w:lang w:eastAsia="ru-RU"/>
        </w:rPr>
        <w:t>:</w:t>
      </w:r>
    </w:p>
    <w:p w14:paraId="3ABDBA8F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Рассказывайте ему придуманные вами сказки о добрых людях.</w:t>
      </w:r>
    </w:p>
    <w:p w14:paraId="1BAADC90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Вместе посмотрите добрые мультфильмы.</w:t>
      </w:r>
    </w:p>
    <w:p w14:paraId="04DC4746" w14:textId="77777777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Чаще читайте поучительные народные сказки с последующим их обсуждением.</w:t>
      </w:r>
    </w:p>
    <w:p w14:paraId="11A6FC6F" w14:textId="39201305" w:rsidR="00CF743D" w:rsidRP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Учите ухаживать за животными, читайте книги о них, смотрите фильмы с их участием.</w:t>
      </w:r>
    </w:p>
    <w:p w14:paraId="09F5DC13" w14:textId="5D015C39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BD2AB90" wp14:editId="5AC012B0">
            <wp:simplePos x="0" y="0"/>
            <wp:positionH relativeFrom="column">
              <wp:posOffset>71392</wp:posOffset>
            </wp:positionH>
            <wp:positionV relativeFrom="paragraph">
              <wp:posOffset>0</wp:posOffset>
            </wp:positionV>
            <wp:extent cx="27838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432" y="21298"/>
                <wp:lineTo x="21432" y="0"/>
                <wp:lineTo x="0" y="0"/>
              </wp:wrapPolygon>
            </wp:wrapTight>
            <wp:docPr id="20" name="Рисунок 20" descr="Добро Детям 09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бро Детям 09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0FF62" w14:textId="0EA60C1B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259AC1D" w14:textId="647EFF34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1CDA19AE" w14:textId="45DAB255" w:rsidR="005168D2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E2EE40C" w14:textId="58E93B43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Учите малыша делиться, расскажите жадничать – плохо.</w:t>
      </w:r>
    </w:p>
    <w:p w14:paraId="3EC6C645" w14:textId="16BC7A82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77EF8343" w14:textId="24C20351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Поговорите с ребенком о разнообразии людей вокруг нас. Расскажите, как непросто живется детям-инвалидам и детям-сиротам.</w:t>
      </w:r>
    </w:p>
    <w:p w14:paraId="29C1A785" w14:textId="236F91CA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9E281CD" w14:textId="4ECFA015" w:rsidR="00CF743D" w:rsidRDefault="00CF743D" w:rsidP="00CF743D">
      <w:pPr>
        <w:shd w:val="clear" w:color="auto" w:fill="FFFFFF"/>
        <w:spacing w:line="240" w:lineRule="auto"/>
        <w:ind w:left="142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3A8B988D" w14:textId="1A91FD07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Не учите давать сдачу. Это учит агрессии и тому, что конфликт невозможно решить словами.</w:t>
      </w:r>
    </w:p>
    <w:p w14:paraId="2E19962B" w14:textId="79E9F0E4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186832C4" w14:textId="3305D9A9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Научите ребенка помогать в домашних делах. Так привычка заботится о родных закрепится навсегда.</w:t>
      </w:r>
    </w:p>
    <w:p w14:paraId="4ED53D01" w14:textId="24952121" w:rsidR="005168D2" w:rsidRPr="00CF743D" w:rsidRDefault="005168D2" w:rsidP="005168D2">
      <w:pPr>
        <w:shd w:val="clear" w:color="auto" w:fill="FFFFFF"/>
        <w:spacing w:line="240" w:lineRule="auto"/>
        <w:ind w:left="108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70703F00" w14:textId="0357F018" w:rsidR="00CF743D" w:rsidRDefault="00CF743D" w:rsidP="00CF743D">
      <w:pPr>
        <w:numPr>
          <w:ilvl w:val="0"/>
          <w:numId w:val="3"/>
        </w:numPr>
        <w:shd w:val="clear" w:color="auto" w:fill="FFFFFF"/>
        <w:spacing w:line="240" w:lineRule="auto"/>
        <w:ind w:left="1440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 w:rsidRPr="00CF743D">
        <w:rPr>
          <w:rFonts w:eastAsia="Times New Roman"/>
          <w:color w:val="333333"/>
          <w:sz w:val="18"/>
          <w:szCs w:val="18"/>
          <w:lang w:eastAsia="ru-RU"/>
        </w:rPr>
        <w:t>Хвалите малыша за добрые дела. От добрых дел нужно получать удовольствие.</w:t>
      </w:r>
    </w:p>
    <w:p w14:paraId="7E5602D4" w14:textId="62A3CC29" w:rsid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40DC361F" w14:textId="67E1CA25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522FF575" w14:textId="3D6F36C5" w:rsidR="000E3F6B" w:rsidRDefault="000E3F6B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30916BA7" w14:textId="1748BFDE" w:rsidR="000E3F6B" w:rsidRDefault="005168D2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060464B" wp14:editId="392C9DF8">
            <wp:simplePos x="0" y="0"/>
            <wp:positionH relativeFrom="column">
              <wp:posOffset>1024175</wp:posOffset>
            </wp:positionH>
            <wp:positionV relativeFrom="paragraph">
              <wp:posOffset>74295</wp:posOffset>
            </wp:positionV>
            <wp:extent cx="1966595" cy="1966595"/>
            <wp:effectExtent l="0" t="0" r="0" b="0"/>
            <wp:wrapTight wrapText="bothSides">
              <wp:wrapPolygon edited="0">
                <wp:start x="0" y="0"/>
                <wp:lineTo x="0" y="21342"/>
                <wp:lineTo x="21342" y="21342"/>
                <wp:lineTo x="21342" y="0"/>
                <wp:lineTo x="0" y="0"/>
              </wp:wrapPolygon>
            </wp:wrapTight>
            <wp:docPr id="23" name="Рисунок 23" descr="Шымкентцы, подарим Добро детям! — OTY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Шымкентцы, подарим Добро детям! — OTYR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3200E" w14:textId="373C8F0D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8"/>
          <w:szCs w:val="18"/>
          <w:lang w:eastAsia="ru-RU"/>
        </w:rPr>
      </w:pPr>
    </w:p>
    <w:p w14:paraId="21E70F72" w14:textId="4F4774BB" w:rsidR="00CF743D" w:rsidRPr="00CF743D" w:rsidRDefault="00CF743D" w:rsidP="00CF743D">
      <w:pPr>
        <w:shd w:val="clear" w:color="auto" w:fill="FFFFFF"/>
        <w:spacing w:line="240" w:lineRule="auto"/>
        <w:textAlignment w:val="baseline"/>
        <w:rPr>
          <w:rFonts w:eastAsia="Times New Roman"/>
          <w:color w:val="333333"/>
          <w:sz w:val="12"/>
          <w:szCs w:val="12"/>
          <w:lang w:eastAsia="ru-RU"/>
        </w:rPr>
      </w:pPr>
    </w:p>
    <w:p w14:paraId="15D693EE" w14:textId="4F604FB7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85623" w:themeColor="accent6" w:themeShade="80"/>
          <w:sz w:val="4"/>
          <w:szCs w:val="4"/>
        </w:rPr>
      </w:pPr>
    </w:p>
    <w:p w14:paraId="65352C81" w14:textId="03DE733E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385623" w:themeColor="accent6" w:themeShade="80"/>
          <w:sz w:val="8"/>
          <w:szCs w:val="8"/>
        </w:rPr>
      </w:pPr>
    </w:p>
    <w:p w14:paraId="4E93ABC1" w14:textId="36E4C177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8"/>
          <w:szCs w:val="8"/>
        </w:rPr>
      </w:pPr>
    </w:p>
    <w:p w14:paraId="774DE782" w14:textId="77EB88CC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5276A966" w14:textId="11C56A03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117A6F58" w14:textId="210E47D4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3BE66715" w14:textId="110D6D05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4B1C0ADE" w14:textId="0DD9CD61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p w14:paraId="77A8B6D6" w14:textId="299D6C19" w:rsidR="006042B1" w:rsidRPr="00CF743D" w:rsidRDefault="006042B1" w:rsidP="00CF743D">
      <w:pPr>
        <w:pStyle w:val="1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85623" w:themeColor="accent6" w:themeShade="80"/>
          <w:sz w:val="14"/>
          <w:szCs w:val="14"/>
        </w:rPr>
      </w:pPr>
    </w:p>
    <w:sectPr w:rsidR="006042B1" w:rsidRPr="00CF743D" w:rsidSect="00630384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A335B"/>
    <w:multiLevelType w:val="multilevel"/>
    <w:tmpl w:val="AC5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A5C13"/>
    <w:multiLevelType w:val="multilevel"/>
    <w:tmpl w:val="13D0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60ADB"/>
    <w:multiLevelType w:val="multilevel"/>
    <w:tmpl w:val="6A1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192790"/>
    <w:multiLevelType w:val="multilevel"/>
    <w:tmpl w:val="D85E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071D5"/>
    <w:multiLevelType w:val="multilevel"/>
    <w:tmpl w:val="6F00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30"/>
    <w:rsid w:val="000E3F6B"/>
    <w:rsid w:val="002B40E8"/>
    <w:rsid w:val="004B6230"/>
    <w:rsid w:val="005168D2"/>
    <w:rsid w:val="00593A47"/>
    <w:rsid w:val="006042B1"/>
    <w:rsid w:val="00630384"/>
    <w:rsid w:val="007455AA"/>
    <w:rsid w:val="009B45A1"/>
    <w:rsid w:val="00A51F0A"/>
    <w:rsid w:val="00AF6491"/>
    <w:rsid w:val="00C4644C"/>
    <w:rsid w:val="00CF743D"/>
    <w:rsid w:val="00D27BD7"/>
    <w:rsid w:val="00E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EBDF"/>
  <w15:chartTrackingRefBased/>
  <w15:docId w15:val="{5EBE8931-DEEA-4309-909C-EE88262E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A1"/>
    <w:pPr>
      <w:spacing w:after="0" w:line="240" w:lineRule="atLeast"/>
    </w:pPr>
    <w:rPr>
      <w:rFonts w:ascii="Times New Roman" w:hAnsi="Times New Roman" w:cs="Times New Roman"/>
      <w:sz w:val="24"/>
      <w:szCs w:val="40"/>
    </w:rPr>
  </w:style>
  <w:style w:type="paragraph" w:styleId="1">
    <w:name w:val="heading 1"/>
    <w:basedOn w:val="a"/>
    <w:link w:val="10"/>
    <w:uiPriority w:val="9"/>
    <w:qFormat/>
    <w:rsid w:val="009B45A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5A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5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5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9B45A1"/>
  </w:style>
  <w:style w:type="character" w:customStyle="1" w:styleId="10">
    <w:name w:val="Заголовок 1 Знак"/>
    <w:basedOn w:val="a0"/>
    <w:link w:val="1"/>
    <w:uiPriority w:val="9"/>
    <w:rsid w:val="009B45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0">
    <w:name w:val="c0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2">
    <w:name w:val="c12"/>
    <w:basedOn w:val="a0"/>
    <w:rsid w:val="009B45A1"/>
  </w:style>
  <w:style w:type="paragraph" w:customStyle="1" w:styleId="c5">
    <w:name w:val="c5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9B45A1"/>
  </w:style>
  <w:style w:type="character" w:customStyle="1" w:styleId="c2">
    <w:name w:val="c2"/>
    <w:basedOn w:val="a0"/>
    <w:rsid w:val="009B45A1"/>
  </w:style>
  <w:style w:type="character" w:customStyle="1" w:styleId="c10">
    <w:name w:val="c10"/>
    <w:basedOn w:val="a0"/>
    <w:rsid w:val="009B45A1"/>
  </w:style>
  <w:style w:type="paragraph" w:customStyle="1" w:styleId="c15">
    <w:name w:val="c15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9">
    <w:name w:val="c9"/>
    <w:basedOn w:val="a0"/>
    <w:rsid w:val="009B45A1"/>
  </w:style>
  <w:style w:type="character" w:customStyle="1" w:styleId="c11">
    <w:name w:val="c11"/>
    <w:basedOn w:val="a0"/>
    <w:rsid w:val="009B45A1"/>
  </w:style>
  <w:style w:type="character" w:customStyle="1" w:styleId="c16">
    <w:name w:val="c16"/>
    <w:basedOn w:val="a0"/>
    <w:rsid w:val="009B45A1"/>
  </w:style>
  <w:style w:type="character" w:customStyle="1" w:styleId="c3">
    <w:name w:val="c3"/>
    <w:basedOn w:val="a0"/>
    <w:rsid w:val="009B45A1"/>
  </w:style>
  <w:style w:type="character" w:customStyle="1" w:styleId="c14">
    <w:name w:val="c14"/>
    <w:basedOn w:val="a0"/>
    <w:rsid w:val="009B45A1"/>
  </w:style>
  <w:style w:type="paragraph" w:customStyle="1" w:styleId="headline">
    <w:name w:val="headline"/>
    <w:basedOn w:val="a"/>
    <w:rsid w:val="009B45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B45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55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455AA"/>
    <w:rPr>
      <w:color w:val="0000FF"/>
      <w:u w:val="single"/>
    </w:rPr>
  </w:style>
  <w:style w:type="paragraph" w:customStyle="1" w:styleId="uk-active">
    <w:name w:val="uk-activ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g">
    <w:name w:val="mg"/>
    <w:basedOn w:val="a0"/>
    <w:rsid w:val="007455AA"/>
  </w:style>
  <w:style w:type="character" w:customStyle="1" w:styleId="40">
    <w:name w:val="Заголовок 4 Знак"/>
    <w:basedOn w:val="a0"/>
    <w:link w:val="4"/>
    <w:uiPriority w:val="9"/>
    <w:semiHidden/>
    <w:rsid w:val="007455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40"/>
    </w:rPr>
  </w:style>
  <w:style w:type="character" w:customStyle="1" w:styleId="gl">
    <w:name w:val="gl"/>
    <w:basedOn w:val="a0"/>
    <w:rsid w:val="007455AA"/>
  </w:style>
  <w:style w:type="paragraph" w:customStyle="1" w:styleId="note">
    <w:name w:val="not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mplate">
    <w:name w:val="template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xamples">
    <w:name w:val="examples"/>
    <w:basedOn w:val="a"/>
    <w:rsid w:val="00745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gkelc">
    <w:name w:val="hgkelc"/>
    <w:basedOn w:val="a0"/>
    <w:rsid w:val="007455AA"/>
  </w:style>
  <w:style w:type="character" w:styleId="HTML">
    <w:name w:val="HTML Cite"/>
    <w:basedOn w:val="a0"/>
    <w:uiPriority w:val="99"/>
    <w:semiHidden/>
    <w:unhideWhenUsed/>
    <w:rsid w:val="007455AA"/>
    <w:rPr>
      <w:i/>
      <w:iCs/>
    </w:rPr>
  </w:style>
  <w:style w:type="character" w:customStyle="1" w:styleId="dyjrff">
    <w:name w:val="dyjrff"/>
    <w:basedOn w:val="a0"/>
    <w:rsid w:val="007455AA"/>
  </w:style>
  <w:style w:type="character" w:customStyle="1" w:styleId="b-share">
    <w:name w:val="b-share"/>
    <w:basedOn w:val="a0"/>
    <w:rsid w:val="007455AA"/>
  </w:style>
  <w:style w:type="character" w:styleId="a6">
    <w:name w:val="Unresolved Mention"/>
    <w:basedOn w:val="a0"/>
    <w:uiPriority w:val="99"/>
    <w:semiHidden/>
    <w:unhideWhenUsed/>
    <w:rsid w:val="00630384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CF743D"/>
    <w:rPr>
      <w:i/>
      <w:iCs/>
    </w:rPr>
  </w:style>
  <w:style w:type="paragraph" w:styleId="a8">
    <w:name w:val="List Paragraph"/>
    <w:basedOn w:val="a"/>
    <w:uiPriority w:val="34"/>
    <w:qFormat/>
    <w:rsid w:val="00CF743D"/>
    <w:pPr>
      <w:ind w:left="720"/>
      <w:contextualSpacing/>
    </w:pPr>
  </w:style>
  <w:style w:type="paragraph" w:customStyle="1" w:styleId="first-child">
    <w:name w:val="first-child"/>
    <w:basedOn w:val="a"/>
    <w:rsid w:val="00CF74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ast-child">
    <w:name w:val="last-child"/>
    <w:basedOn w:val="a"/>
    <w:rsid w:val="00CF74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294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6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9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sad@b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osad@bk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sad@bk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mailto:logosad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osad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9</cp:revision>
  <cp:lastPrinted>2021-03-21T05:18:00Z</cp:lastPrinted>
  <dcterms:created xsi:type="dcterms:W3CDTF">2021-03-21T05:35:00Z</dcterms:created>
  <dcterms:modified xsi:type="dcterms:W3CDTF">2021-03-21T05:57:00Z</dcterms:modified>
</cp:coreProperties>
</file>